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1850" w:rsidRPr="00585568" w:rsidRDefault="00EB3B82" w:rsidP="007E4846">
      <w:pPr>
        <w:spacing w:line="360" w:lineRule="auto"/>
        <w:jc w:val="center"/>
        <w:rPr>
          <w:rFonts w:ascii="Cambria" w:eastAsia="Times New Roman" w:hAnsi="Cambria" w:cs="Times New Roman"/>
          <w:b/>
          <w:sz w:val="28"/>
          <w:szCs w:val="28"/>
        </w:rPr>
      </w:pPr>
      <w:bookmarkStart w:id="0" w:name="_GoBack"/>
      <w:r w:rsidRPr="00585568">
        <w:rPr>
          <w:rFonts w:ascii="Cambria" w:eastAsia="Times New Roman" w:hAnsi="Cambria" w:cs="Times New Roman"/>
          <w:b/>
          <w:sz w:val="28"/>
          <w:szCs w:val="28"/>
        </w:rPr>
        <w:t>Do Differentiated Wages Improve Polyclinics Performance in K</w:t>
      </w:r>
      <w:r w:rsidR="005A7D73" w:rsidRPr="00585568">
        <w:rPr>
          <w:rFonts w:ascii="Cambria" w:eastAsia="Times New Roman" w:hAnsi="Cambria" w:cs="Times New Roman"/>
          <w:b/>
          <w:sz w:val="28"/>
          <w:szCs w:val="28"/>
        </w:rPr>
        <w:t>azakhstan</w:t>
      </w:r>
      <w:r w:rsidRPr="00585568">
        <w:rPr>
          <w:rFonts w:ascii="Cambria" w:eastAsia="Times New Roman" w:hAnsi="Cambria" w:cs="Times New Roman"/>
          <w:b/>
          <w:sz w:val="28"/>
          <w:szCs w:val="28"/>
        </w:rPr>
        <w:t>?</w:t>
      </w:r>
    </w:p>
    <w:bookmarkEnd w:id="0"/>
    <w:p w:rsidR="00D24950" w:rsidRDefault="00D24950" w:rsidP="00D24950">
      <w:pPr>
        <w:spacing w:line="360" w:lineRule="auto"/>
        <w:rPr>
          <w:rFonts w:ascii="Cambria" w:eastAsia="Times New Roman" w:hAnsi="Cambria" w:cs="Times New Roman"/>
          <w:b/>
          <w:sz w:val="2"/>
          <w:szCs w:val="2"/>
        </w:rPr>
      </w:pPr>
    </w:p>
    <w:p w:rsidR="00EB3B82" w:rsidRPr="00585568" w:rsidRDefault="00EB3B82" w:rsidP="00D24950">
      <w:pPr>
        <w:spacing w:line="360" w:lineRule="auto"/>
        <w:jc w:val="center"/>
        <w:rPr>
          <w:rFonts w:ascii="Cambria" w:eastAsia="Times New Roman" w:hAnsi="Cambria" w:cs="Times New Roman"/>
          <w:b/>
          <w:sz w:val="28"/>
          <w:szCs w:val="28"/>
        </w:rPr>
      </w:pPr>
      <w:r w:rsidRPr="00585568">
        <w:rPr>
          <w:rFonts w:ascii="Cambria" w:eastAsia="Times New Roman" w:hAnsi="Cambria" w:cs="Times New Roman"/>
          <w:b/>
          <w:sz w:val="28"/>
          <w:szCs w:val="28"/>
        </w:rPr>
        <w:t>Abstract</w:t>
      </w:r>
    </w:p>
    <w:p w:rsidR="007E4846" w:rsidRPr="00585568" w:rsidRDefault="007E4846" w:rsidP="007E4846">
      <w:pPr>
        <w:spacing w:line="360" w:lineRule="auto"/>
        <w:jc w:val="center"/>
        <w:rPr>
          <w:rFonts w:ascii="Cambria" w:eastAsia="Times New Roman" w:hAnsi="Cambria" w:cs="Times New Roman"/>
          <w:b/>
          <w:sz w:val="2"/>
          <w:szCs w:val="2"/>
        </w:rPr>
      </w:pPr>
    </w:p>
    <w:p w:rsidR="00EB3B82" w:rsidRPr="003D5B5B" w:rsidRDefault="00EB3B82" w:rsidP="007E4846">
      <w:pPr>
        <w:autoSpaceDE w:val="0"/>
        <w:autoSpaceDN w:val="0"/>
        <w:adjustRightInd w:val="0"/>
        <w:spacing w:after="0" w:line="360" w:lineRule="auto"/>
        <w:jc w:val="both"/>
        <w:rPr>
          <w:rFonts w:ascii="Cambria" w:hAnsi="Cambria" w:cs="Times New Roman"/>
          <w:sz w:val="28"/>
          <w:szCs w:val="28"/>
        </w:rPr>
      </w:pPr>
      <w:r w:rsidRPr="003D5B5B">
        <w:rPr>
          <w:rFonts w:ascii="Cambria" w:hAnsi="Cambria" w:cs="Times New Roman"/>
          <w:sz w:val="28"/>
          <w:szCs w:val="28"/>
        </w:rPr>
        <w:t>This pa</w:t>
      </w:r>
      <w:r w:rsidR="007E4846" w:rsidRPr="003D5B5B">
        <w:rPr>
          <w:rFonts w:ascii="Cambria" w:hAnsi="Cambria" w:cs="Times New Roman"/>
          <w:sz w:val="28"/>
          <w:szCs w:val="28"/>
        </w:rPr>
        <w:t>per evaluates the impacts of diff</w:t>
      </w:r>
      <w:r w:rsidRPr="003D5B5B">
        <w:rPr>
          <w:rFonts w:ascii="Cambria" w:hAnsi="Cambria" w:cs="Times New Roman"/>
          <w:sz w:val="28"/>
          <w:szCs w:val="28"/>
        </w:rPr>
        <w:t xml:space="preserve">erentiated wage system on polyclinics performance of </w:t>
      </w:r>
      <w:r w:rsidR="007E4846" w:rsidRPr="003D5B5B">
        <w:rPr>
          <w:rFonts w:ascii="Cambria" w:hAnsi="Cambria" w:cs="Times New Roman"/>
          <w:sz w:val="28"/>
          <w:szCs w:val="28"/>
        </w:rPr>
        <w:t>Kazakhstan</w:t>
      </w:r>
      <w:r w:rsidRPr="003D5B5B">
        <w:rPr>
          <w:rFonts w:ascii="Cambria" w:hAnsi="Cambria" w:cs="Times New Roman"/>
          <w:sz w:val="28"/>
          <w:szCs w:val="28"/>
        </w:rPr>
        <w:t xml:space="preserve">. </w:t>
      </w:r>
      <w:r w:rsidR="003D5B5B">
        <w:rPr>
          <w:rFonts w:ascii="Cambria" w:hAnsi="Cambria" w:cs="Times New Roman"/>
          <w:sz w:val="28"/>
          <w:szCs w:val="28"/>
        </w:rPr>
        <w:t xml:space="preserve">I used data for </w:t>
      </w:r>
      <w:r w:rsidR="00A06872">
        <w:rPr>
          <w:rFonts w:ascii="Cambria" w:hAnsi="Cambria" w:cs="Times New Roman"/>
          <w:sz w:val="28"/>
          <w:szCs w:val="28"/>
        </w:rPr>
        <w:t>259</w:t>
      </w:r>
      <w:r w:rsidR="003D5B5B">
        <w:rPr>
          <w:rFonts w:ascii="Cambria" w:hAnsi="Cambria" w:cs="Times New Roman"/>
          <w:sz w:val="28"/>
          <w:szCs w:val="28"/>
        </w:rPr>
        <w:t xml:space="preserve"> polyclinics for</w:t>
      </w:r>
      <w:r w:rsidR="003D5B5B" w:rsidRPr="003D5B5B">
        <w:rPr>
          <w:rFonts w:ascii="Cambria" w:hAnsi="Cambria" w:cs="Times New Roman"/>
          <w:sz w:val="28"/>
          <w:szCs w:val="28"/>
        </w:rPr>
        <w:t xml:space="preserve"> 2014</w:t>
      </w:r>
      <w:r w:rsidR="003D5B5B">
        <w:rPr>
          <w:rFonts w:ascii="Cambria" w:hAnsi="Cambria" w:cs="Times New Roman"/>
          <w:sz w:val="28"/>
          <w:szCs w:val="28"/>
        </w:rPr>
        <w:t xml:space="preserve"> and compared their performance </w:t>
      </w:r>
      <w:r w:rsidR="006A281E">
        <w:rPr>
          <w:rFonts w:ascii="Cambria" w:hAnsi="Cambria" w:cs="Times New Roman"/>
          <w:sz w:val="28"/>
          <w:szCs w:val="28"/>
        </w:rPr>
        <w:t xml:space="preserve">with polyclinics which did not implement the differentiated payment system </w:t>
      </w:r>
      <w:r w:rsidR="003D5B5B">
        <w:rPr>
          <w:rFonts w:ascii="Cambria" w:hAnsi="Cambria" w:cs="Times New Roman"/>
          <w:sz w:val="28"/>
          <w:szCs w:val="28"/>
        </w:rPr>
        <w:t xml:space="preserve">based on </w:t>
      </w:r>
      <w:r w:rsidR="006A281E">
        <w:rPr>
          <w:rFonts w:ascii="Cambria" w:hAnsi="Cambria" w:cs="Times New Roman"/>
          <w:sz w:val="28"/>
          <w:szCs w:val="28"/>
        </w:rPr>
        <w:t xml:space="preserve">their </w:t>
      </w:r>
      <w:r w:rsidR="003D5B5B">
        <w:rPr>
          <w:rFonts w:ascii="Cambria" w:hAnsi="Cambria" w:cs="Times New Roman"/>
          <w:sz w:val="28"/>
          <w:szCs w:val="28"/>
        </w:rPr>
        <w:t xml:space="preserve">efficiency scores. </w:t>
      </w:r>
      <w:r w:rsidRPr="003D5B5B">
        <w:rPr>
          <w:rFonts w:ascii="Cambria" w:hAnsi="Cambria" w:cs="Times New Roman"/>
          <w:sz w:val="28"/>
          <w:szCs w:val="28"/>
        </w:rPr>
        <w:t xml:space="preserve">The results suggest that </w:t>
      </w:r>
      <w:r w:rsidR="00A06872">
        <w:rPr>
          <w:rFonts w:ascii="Cambria" w:hAnsi="Cambria" w:cs="Times New Roman"/>
          <w:sz w:val="28"/>
          <w:szCs w:val="28"/>
        </w:rPr>
        <w:t xml:space="preserve">wage </w:t>
      </w:r>
      <w:r w:rsidR="003D5B5B" w:rsidRPr="003D5B5B">
        <w:rPr>
          <w:rFonts w:ascii="Cambria" w:hAnsi="Cambria" w:cs="Times New Roman"/>
          <w:sz w:val="28"/>
          <w:szCs w:val="28"/>
        </w:rPr>
        <w:t xml:space="preserve">differentiation </w:t>
      </w:r>
      <w:r w:rsidR="003D5B5B" w:rsidRPr="003D5B5B">
        <w:rPr>
          <w:rFonts w:ascii="Cambria" w:hAnsi="Cambria"/>
          <w:sz w:val="28"/>
          <w:szCs w:val="28"/>
        </w:rPr>
        <w:t xml:space="preserve">has </w:t>
      </w:r>
      <w:r w:rsidR="00A06872">
        <w:rPr>
          <w:rFonts w:ascii="Cambria" w:hAnsi="Cambria"/>
          <w:sz w:val="28"/>
          <w:szCs w:val="28"/>
        </w:rPr>
        <w:t xml:space="preserve">negative effect on efficiency scores. </w:t>
      </w:r>
    </w:p>
    <w:p w:rsidR="007E4846" w:rsidRPr="00585568" w:rsidRDefault="007E4846" w:rsidP="007E4846">
      <w:pPr>
        <w:autoSpaceDE w:val="0"/>
        <w:autoSpaceDN w:val="0"/>
        <w:adjustRightInd w:val="0"/>
        <w:spacing w:after="0" w:line="360" w:lineRule="auto"/>
        <w:jc w:val="both"/>
        <w:rPr>
          <w:rFonts w:ascii="Cambria" w:hAnsi="Cambria" w:cs="Times New Roman"/>
          <w:sz w:val="28"/>
          <w:szCs w:val="28"/>
        </w:rPr>
      </w:pPr>
    </w:p>
    <w:p w:rsidR="007B3DDB" w:rsidRPr="00585568" w:rsidRDefault="007B3DDB" w:rsidP="007E4846">
      <w:pPr>
        <w:pStyle w:val="ListParagraph"/>
        <w:numPr>
          <w:ilvl w:val="0"/>
          <w:numId w:val="1"/>
        </w:numPr>
        <w:spacing w:line="360" w:lineRule="auto"/>
        <w:jc w:val="both"/>
        <w:rPr>
          <w:rFonts w:ascii="Cambria" w:eastAsia="Times New Roman" w:hAnsi="Cambria" w:cs="Times New Roman"/>
          <w:b/>
          <w:sz w:val="28"/>
          <w:szCs w:val="28"/>
        </w:rPr>
      </w:pPr>
      <w:r w:rsidRPr="00585568">
        <w:rPr>
          <w:rFonts w:ascii="Cambria" w:eastAsia="Times New Roman" w:hAnsi="Cambria" w:cs="Times New Roman"/>
          <w:b/>
          <w:sz w:val="28"/>
          <w:szCs w:val="28"/>
        </w:rPr>
        <w:t>In</w:t>
      </w:r>
      <w:r w:rsidR="00D35920" w:rsidRPr="00585568">
        <w:rPr>
          <w:rFonts w:ascii="Cambria" w:eastAsia="Times New Roman" w:hAnsi="Cambria" w:cs="Times New Roman"/>
          <w:b/>
          <w:sz w:val="28"/>
          <w:szCs w:val="28"/>
        </w:rPr>
        <w:t>t</w:t>
      </w:r>
      <w:r w:rsidRPr="00585568">
        <w:rPr>
          <w:rFonts w:ascii="Cambria" w:eastAsia="Times New Roman" w:hAnsi="Cambria" w:cs="Times New Roman"/>
          <w:b/>
          <w:sz w:val="28"/>
          <w:szCs w:val="28"/>
        </w:rPr>
        <w:t>roduction</w:t>
      </w:r>
    </w:p>
    <w:p w:rsidR="007E4846" w:rsidRPr="00585568" w:rsidRDefault="007E4846" w:rsidP="007E4846">
      <w:pPr>
        <w:spacing w:line="360" w:lineRule="auto"/>
        <w:ind w:firstLine="720"/>
        <w:jc w:val="both"/>
        <w:rPr>
          <w:rFonts w:ascii="Cambria" w:eastAsia="Times New Roman" w:hAnsi="Cambria" w:cs="Times New Roman"/>
          <w:b/>
          <w:sz w:val="2"/>
          <w:szCs w:val="2"/>
        </w:rPr>
      </w:pPr>
    </w:p>
    <w:p w:rsidR="00F86B50" w:rsidRPr="00585568" w:rsidRDefault="00F86B50" w:rsidP="0026120A">
      <w:pPr>
        <w:spacing w:line="360" w:lineRule="auto"/>
        <w:jc w:val="both"/>
        <w:rPr>
          <w:rFonts w:ascii="Cambria" w:hAnsi="Cambria" w:cs="Times New Roman"/>
          <w:sz w:val="28"/>
          <w:szCs w:val="28"/>
        </w:rPr>
      </w:pPr>
      <w:r w:rsidRPr="00585568">
        <w:rPr>
          <w:rFonts w:ascii="Cambria" w:hAnsi="Cambria" w:cs="Times New Roman"/>
          <w:sz w:val="28"/>
          <w:szCs w:val="28"/>
        </w:rPr>
        <w:t xml:space="preserve">Questions related to the development, improvement and retaining human capital resources are one of the main topics discussed in recent years. </w:t>
      </w:r>
      <w:r w:rsidR="00744A13" w:rsidRPr="00585568">
        <w:rPr>
          <w:rFonts w:ascii="Cambria" w:hAnsi="Cambria" w:cs="Times New Roman"/>
          <w:sz w:val="28"/>
          <w:szCs w:val="28"/>
        </w:rPr>
        <w:t>According to labor economics theory (</w:t>
      </w:r>
      <w:proofErr w:type="spellStart"/>
      <w:r w:rsidR="00744A13" w:rsidRPr="00585568">
        <w:rPr>
          <w:rFonts w:ascii="Cambria" w:hAnsi="Cambria" w:cs="Times New Roman"/>
          <w:sz w:val="28"/>
          <w:szCs w:val="28"/>
        </w:rPr>
        <w:t>Borjas</w:t>
      </w:r>
      <w:proofErr w:type="spellEnd"/>
      <w:r w:rsidR="00744A13" w:rsidRPr="00585568">
        <w:rPr>
          <w:rFonts w:ascii="Cambria" w:hAnsi="Cambria" w:cs="Times New Roman"/>
          <w:sz w:val="28"/>
          <w:szCs w:val="28"/>
        </w:rPr>
        <w:t>, 2012) employees with higher human capital tend to be more productive</w:t>
      </w:r>
      <w:r w:rsidR="00151F83" w:rsidRPr="00585568">
        <w:rPr>
          <w:rFonts w:ascii="Cambria" w:hAnsi="Cambria" w:cs="Times New Roman"/>
          <w:sz w:val="28"/>
          <w:szCs w:val="28"/>
        </w:rPr>
        <w:t xml:space="preserve"> at work. </w:t>
      </w:r>
      <w:r w:rsidR="00380C52" w:rsidRPr="00585568">
        <w:rPr>
          <w:rFonts w:ascii="Cambria" w:hAnsi="Cambria" w:cs="Times New Roman"/>
          <w:sz w:val="28"/>
          <w:szCs w:val="28"/>
        </w:rPr>
        <w:t xml:space="preserve">Therefore, </w:t>
      </w:r>
      <w:r w:rsidR="00744A13" w:rsidRPr="00585568">
        <w:rPr>
          <w:rFonts w:ascii="Cambria" w:hAnsi="Cambria" w:cs="Times New Roman"/>
          <w:sz w:val="28"/>
          <w:szCs w:val="28"/>
        </w:rPr>
        <w:t xml:space="preserve">companies </w:t>
      </w:r>
      <w:r w:rsidR="00380C52" w:rsidRPr="00585568">
        <w:rPr>
          <w:rFonts w:ascii="Cambria" w:hAnsi="Cambria" w:cs="Times New Roman"/>
          <w:sz w:val="28"/>
          <w:szCs w:val="28"/>
        </w:rPr>
        <w:t xml:space="preserve">are making alterations in their </w:t>
      </w:r>
      <w:r w:rsidR="00744A13" w:rsidRPr="00585568">
        <w:rPr>
          <w:rFonts w:ascii="Cambria" w:hAnsi="Cambria" w:cs="Times New Roman"/>
          <w:sz w:val="28"/>
          <w:szCs w:val="28"/>
        </w:rPr>
        <w:t xml:space="preserve">human capital management </w:t>
      </w:r>
      <w:r w:rsidR="00D15B2E" w:rsidRPr="00585568">
        <w:rPr>
          <w:rFonts w:ascii="Cambria" w:hAnsi="Cambria" w:cs="Times New Roman"/>
          <w:sz w:val="28"/>
          <w:szCs w:val="28"/>
        </w:rPr>
        <w:t xml:space="preserve">using </w:t>
      </w:r>
      <w:r w:rsidR="00380C52" w:rsidRPr="00585568">
        <w:rPr>
          <w:rFonts w:ascii="Cambria" w:hAnsi="Cambria" w:cs="Times New Roman"/>
          <w:sz w:val="28"/>
          <w:szCs w:val="28"/>
        </w:rPr>
        <w:t>creative</w:t>
      </w:r>
      <w:r w:rsidR="00121C8A" w:rsidRPr="00585568">
        <w:rPr>
          <w:rFonts w:ascii="Cambria" w:hAnsi="Cambria" w:cs="Times New Roman"/>
          <w:sz w:val="28"/>
          <w:szCs w:val="28"/>
        </w:rPr>
        <w:t>,</w:t>
      </w:r>
      <w:r w:rsidR="00380C52" w:rsidRPr="00585568">
        <w:rPr>
          <w:rFonts w:ascii="Cambria" w:hAnsi="Cambria" w:cs="Times New Roman"/>
          <w:sz w:val="28"/>
          <w:szCs w:val="28"/>
        </w:rPr>
        <w:t xml:space="preserve"> </w:t>
      </w:r>
      <w:r w:rsidR="00121C8A" w:rsidRPr="00585568">
        <w:rPr>
          <w:rFonts w:ascii="Cambria" w:hAnsi="Cambria" w:cs="Times New Roman"/>
          <w:sz w:val="28"/>
          <w:szCs w:val="28"/>
        </w:rPr>
        <w:t xml:space="preserve">unique, </w:t>
      </w:r>
      <w:r w:rsidR="00380C52" w:rsidRPr="00585568">
        <w:rPr>
          <w:rFonts w:ascii="Cambria" w:hAnsi="Cambria" w:cs="Times New Roman"/>
          <w:sz w:val="28"/>
          <w:szCs w:val="28"/>
        </w:rPr>
        <w:t xml:space="preserve">and unconventional </w:t>
      </w:r>
      <w:r w:rsidR="00D15B2E" w:rsidRPr="00585568">
        <w:rPr>
          <w:rFonts w:ascii="Cambria" w:hAnsi="Cambria" w:cs="Times New Roman"/>
          <w:sz w:val="28"/>
          <w:szCs w:val="28"/>
        </w:rPr>
        <w:t xml:space="preserve">methods to develop </w:t>
      </w:r>
      <w:r w:rsidR="00653FA1" w:rsidRPr="00585568">
        <w:rPr>
          <w:rFonts w:ascii="Cambria" w:hAnsi="Cambria" w:cs="Times New Roman"/>
          <w:sz w:val="28"/>
          <w:szCs w:val="28"/>
        </w:rPr>
        <w:t xml:space="preserve">fair </w:t>
      </w:r>
      <w:r w:rsidR="00901B2F" w:rsidRPr="00585568">
        <w:rPr>
          <w:rFonts w:ascii="Cambria" w:hAnsi="Cambria" w:cs="Times New Roman"/>
          <w:sz w:val="28"/>
          <w:szCs w:val="28"/>
        </w:rPr>
        <w:t>reward</w:t>
      </w:r>
      <w:r w:rsidR="00121C8A" w:rsidRPr="00585568">
        <w:rPr>
          <w:rFonts w:ascii="Cambria" w:hAnsi="Cambria" w:cs="Times New Roman"/>
          <w:sz w:val="28"/>
          <w:szCs w:val="28"/>
        </w:rPr>
        <w:t xml:space="preserve"> and recognition</w:t>
      </w:r>
      <w:r w:rsidR="00D15B2E" w:rsidRPr="00585568">
        <w:rPr>
          <w:rFonts w:ascii="Cambria" w:hAnsi="Cambria" w:cs="Times New Roman"/>
          <w:sz w:val="28"/>
          <w:szCs w:val="28"/>
        </w:rPr>
        <w:t xml:space="preserve"> practices. </w:t>
      </w:r>
      <w:r w:rsidR="00121C8A" w:rsidRPr="00585568">
        <w:rPr>
          <w:rFonts w:ascii="Cambria" w:hAnsi="Cambria" w:cs="Times New Roman"/>
          <w:sz w:val="28"/>
          <w:szCs w:val="28"/>
        </w:rPr>
        <w:t xml:space="preserve">Such approaches are considered as the </w:t>
      </w:r>
      <w:r w:rsidR="001B3B6C" w:rsidRPr="00585568">
        <w:rPr>
          <w:rFonts w:ascii="Cambria" w:hAnsi="Cambria" w:cs="Times New Roman"/>
          <w:sz w:val="28"/>
          <w:szCs w:val="28"/>
        </w:rPr>
        <w:t>viable</w:t>
      </w:r>
      <w:r w:rsidR="00121C8A" w:rsidRPr="00585568">
        <w:rPr>
          <w:rFonts w:ascii="Cambria" w:hAnsi="Cambria" w:cs="Times New Roman"/>
          <w:sz w:val="28"/>
          <w:szCs w:val="28"/>
        </w:rPr>
        <w:t xml:space="preserve"> tools to motivate employees and to</w:t>
      </w:r>
      <w:r w:rsidR="00D15B2E" w:rsidRPr="00585568">
        <w:rPr>
          <w:rFonts w:ascii="Cambria" w:hAnsi="Cambria" w:cs="Times New Roman"/>
          <w:sz w:val="28"/>
          <w:szCs w:val="28"/>
        </w:rPr>
        <w:t xml:space="preserve"> ensure workers</w:t>
      </w:r>
      <w:r w:rsidR="00901B2F" w:rsidRPr="00585568">
        <w:rPr>
          <w:rFonts w:ascii="Cambria" w:hAnsi="Cambria" w:cs="Times New Roman"/>
          <w:sz w:val="28"/>
          <w:szCs w:val="28"/>
        </w:rPr>
        <w:t>’</w:t>
      </w:r>
      <w:r w:rsidR="00D15B2E" w:rsidRPr="00585568">
        <w:rPr>
          <w:rFonts w:ascii="Cambria" w:hAnsi="Cambria" w:cs="Times New Roman"/>
          <w:sz w:val="28"/>
          <w:szCs w:val="28"/>
        </w:rPr>
        <w:t xml:space="preserve"> efficiency, engagement and integrity</w:t>
      </w:r>
      <w:r w:rsidR="00121C8A" w:rsidRPr="00585568">
        <w:rPr>
          <w:rFonts w:ascii="Cambria" w:hAnsi="Cambria" w:cs="Times New Roman"/>
          <w:sz w:val="28"/>
          <w:szCs w:val="28"/>
        </w:rPr>
        <w:t xml:space="preserve"> </w:t>
      </w:r>
      <w:r w:rsidR="00901B2F" w:rsidRPr="00585568">
        <w:rPr>
          <w:rFonts w:ascii="Cambria" w:hAnsi="Cambria" w:cs="Times New Roman"/>
          <w:sz w:val="28"/>
          <w:szCs w:val="28"/>
        </w:rPr>
        <w:t>(</w:t>
      </w:r>
      <w:proofErr w:type="spellStart"/>
      <w:r w:rsidR="00151F83" w:rsidRPr="00585568">
        <w:rPr>
          <w:rFonts w:ascii="Cambria" w:hAnsi="Cambria" w:cs="Times New Roman"/>
          <w:sz w:val="28"/>
          <w:szCs w:val="28"/>
        </w:rPr>
        <w:t>Limaye</w:t>
      </w:r>
      <w:proofErr w:type="spellEnd"/>
      <w:r w:rsidR="00151F83" w:rsidRPr="00585568">
        <w:rPr>
          <w:rFonts w:ascii="Cambria" w:hAnsi="Cambria" w:cs="Times New Roman"/>
          <w:sz w:val="28"/>
          <w:szCs w:val="28"/>
        </w:rPr>
        <w:t xml:space="preserve"> et al.</w:t>
      </w:r>
      <w:r w:rsidR="00901B2F" w:rsidRPr="00585568">
        <w:rPr>
          <w:rFonts w:ascii="Cambria" w:hAnsi="Cambria" w:cs="Times New Roman"/>
          <w:sz w:val="28"/>
          <w:szCs w:val="28"/>
        </w:rPr>
        <w:t>, 201</w:t>
      </w:r>
      <w:r w:rsidR="00151F83" w:rsidRPr="00585568">
        <w:rPr>
          <w:rFonts w:ascii="Cambria" w:hAnsi="Cambria" w:cs="Times New Roman"/>
          <w:sz w:val="28"/>
          <w:szCs w:val="28"/>
        </w:rPr>
        <w:t>3</w:t>
      </w:r>
      <w:r w:rsidR="00901B2F" w:rsidRPr="00585568">
        <w:rPr>
          <w:rFonts w:ascii="Cambria" w:hAnsi="Cambria" w:cs="Times New Roman"/>
          <w:sz w:val="28"/>
          <w:szCs w:val="28"/>
        </w:rPr>
        <w:t xml:space="preserve">). </w:t>
      </w:r>
      <w:r w:rsidR="00D15B2E" w:rsidRPr="00585568">
        <w:rPr>
          <w:rFonts w:ascii="Cambria" w:hAnsi="Cambria" w:cs="Times New Roman"/>
          <w:sz w:val="28"/>
          <w:szCs w:val="28"/>
        </w:rPr>
        <w:t xml:space="preserve"> </w:t>
      </w:r>
    </w:p>
    <w:p w:rsidR="005B5717" w:rsidRPr="00585568" w:rsidRDefault="005B5717" w:rsidP="0026120A">
      <w:pPr>
        <w:spacing w:line="360" w:lineRule="auto"/>
        <w:jc w:val="both"/>
        <w:rPr>
          <w:rFonts w:ascii="Cambria" w:hAnsi="Cambria" w:cs="Times New Roman"/>
          <w:sz w:val="2"/>
          <w:szCs w:val="2"/>
        </w:rPr>
      </w:pPr>
    </w:p>
    <w:p w:rsidR="003030A3" w:rsidRPr="00585568" w:rsidRDefault="0026120A" w:rsidP="003030A3">
      <w:pPr>
        <w:spacing w:line="360" w:lineRule="auto"/>
        <w:jc w:val="both"/>
        <w:rPr>
          <w:rFonts w:ascii="Cambria" w:hAnsi="Cambria" w:cs="Times New Roman"/>
          <w:sz w:val="28"/>
          <w:szCs w:val="28"/>
        </w:rPr>
      </w:pPr>
      <w:r w:rsidRPr="00585568">
        <w:rPr>
          <w:rFonts w:ascii="Cambria" w:hAnsi="Cambria" w:cs="Times New Roman"/>
          <w:sz w:val="28"/>
          <w:szCs w:val="28"/>
        </w:rPr>
        <w:t>Gerhart et al. (1995) argued that o</w:t>
      </w:r>
      <w:r w:rsidR="00151F83" w:rsidRPr="00585568">
        <w:rPr>
          <w:rFonts w:ascii="Cambria" w:hAnsi="Cambria" w:cs="Times New Roman"/>
          <w:sz w:val="28"/>
          <w:szCs w:val="28"/>
        </w:rPr>
        <w:t xml:space="preserve">ne of the key </w:t>
      </w:r>
      <w:r w:rsidRPr="00585568">
        <w:rPr>
          <w:rFonts w:ascii="Cambria" w:hAnsi="Cambria" w:cs="Times New Roman"/>
          <w:sz w:val="28"/>
          <w:szCs w:val="28"/>
        </w:rPr>
        <w:t>determinants</w:t>
      </w:r>
      <w:r w:rsidR="00151F83" w:rsidRPr="00585568">
        <w:rPr>
          <w:rFonts w:ascii="Cambria" w:hAnsi="Cambria" w:cs="Times New Roman"/>
          <w:sz w:val="28"/>
          <w:szCs w:val="28"/>
        </w:rPr>
        <w:t xml:space="preserve"> of </w:t>
      </w:r>
      <w:r w:rsidRPr="00585568">
        <w:rPr>
          <w:rFonts w:ascii="Cambria" w:hAnsi="Cambria" w:cs="Times New Roman"/>
          <w:sz w:val="28"/>
          <w:szCs w:val="28"/>
        </w:rPr>
        <w:t>efficient management of</w:t>
      </w:r>
      <w:r w:rsidR="00151F83" w:rsidRPr="00585568">
        <w:rPr>
          <w:rFonts w:ascii="Cambria" w:hAnsi="Cambria" w:cs="Times New Roman"/>
          <w:sz w:val="28"/>
          <w:szCs w:val="28"/>
        </w:rPr>
        <w:t xml:space="preserve"> human resources is the employee compensation system</w:t>
      </w:r>
      <w:r w:rsidR="001B3B6C" w:rsidRPr="00585568">
        <w:rPr>
          <w:rFonts w:ascii="Cambria" w:hAnsi="Cambria" w:cs="Times New Roman"/>
          <w:sz w:val="28"/>
          <w:szCs w:val="28"/>
        </w:rPr>
        <w:t>. In order to obtain compatible income and health security, employees are contingent upon wage levels.</w:t>
      </w:r>
      <w:r w:rsidRPr="00585568">
        <w:rPr>
          <w:rFonts w:ascii="Cambria" w:hAnsi="Cambria" w:cs="Times New Roman"/>
          <w:sz w:val="28"/>
          <w:szCs w:val="28"/>
        </w:rPr>
        <w:t xml:space="preserve"> </w:t>
      </w:r>
      <w:proofErr w:type="gramStart"/>
      <w:r w:rsidR="001B3B6C" w:rsidRPr="00585568">
        <w:rPr>
          <w:rFonts w:ascii="Cambria" w:hAnsi="Cambria" w:cs="Times New Roman"/>
          <w:sz w:val="28"/>
          <w:szCs w:val="28"/>
        </w:rPr>
        <w:t>“</w:t>
      </w:r>
      <w:r w:rsidRPr="00585568">
        <w:rPr>
          <w:rFonts w:ascii="Cambria" w:hAnsi="Cambria" w:cs="Times New Roman"/>
          <w:sz w:val="28"/>
          <w:szCs w:val="28"/>
        </w:rPr>
        <w:t xml:space="preserve">For employers, compensation decisions influence their cost of doing business and thus, their ability to sell at a </w:t>
      </w:r>
      <w:r w:rsidRPr="00585568">
        <w:rPr>
          <w:rFonts w:ascii="Cambria" w:hAnsi="Cambria" w:cs="Times New Roman"/>
          <w:sz w:val="28"/>
          <w:szCs w:val="28"/>
        </w:rPr>
        <w:lastRenderedPageBreak/>
        <w:t>competitive price in the product market</w:t>
      </w:r>
      <w:r w:rsidR="001B3B6C" w:rsidRPr="00585568">
        <w:rPr>
          <w:rFonts w:ascii="Cambria" w:hAnsi="Cambria" w:cs="Times New Roman"/>
          <w:sz w:val="28"/>
          <w:szCs w:val="28"/>
        </w:rPr>
        <w:t>” (Gerhart et al., 1995)</w:t>
      </w:r>
      <w:r w:rsidRPr="00585568">
        <w:rPr>
          <w:rFonts w:ascii="Cambria" w:hAnsi="Cambria" w:cs="Times New Roman"/>
          <w:sz w:val="28"/>
          <w:szCs w:val="28"/>
        </w:rPr>
        <w:t>.</w:t>
      </w:r>
      <w:proofErr w:type="gramEnd"/>
      <w:r w:rsidRPr="00585568">
        <w:rPr>
          <w:rFonts w:ascii="Cambria" w:hAnsi="Cambria" w:cs="Times New Roman"/>
          <w:sz w:val="28"/>
          <w:szCs w:val="28"/>
        </w:rPr>
        <w:t xml:space="preserve"> </w:t>
      </w:r>
      <w:r w:rsidR="003030A3" w:rsidRPr="00585568">
        <w:rPr>
          <w:rFonts w:ascii="Cambria" w:hAnsi="Cambria" w:cs="Times New Roman"/>
          <w:sz w:val="28"/>
          <w:szCs w:val="28"/>
        </w:rPr>
        <w:t>Depending on the company type, structure and organizational unit</w:t>
      </w:r>
      <w:r w:rsidR="00DC75B6" w:rsidRPr="00585568">
        <w:rPr>
          <w:rFonts w:ascii="Cambria" w:hAnsi="Cambria" w:cs="Times New Roman"/>
          <w:sz w:val="28"/>
          <w:szCs w:val="28"/>
        </w:rPr>
        <w:t>,</w:t>
      </w:r>
      <w:r w:rsidR="003030A3" w:rsidRPr="00585568">
        <w:rPr>
          <w:rFonts w:ascii="Cambria" w:hAnsi="Cambria" w:cs="Times New Roman"/>
          <w:sz w:val="28"/>
          <w:szCs w:val="28"/>
        </w:rPr>
        <w:t xml:space="preserve"> e</w:t>
      </w:r>
      <w:r w:rsidR="001B3B6C" w:rsidRPr="00585568">
        <w:rPr>
          <w:rFonts w:ascii="Cambria" w:hAnsi="Cambria" w:cs="Times New Roman"/>
          <w:sz w:val="28"/>
          <w:szCs w:val="28"/>
        </w:rPr>
        <w:t xml:space="preserve">mployee </w:t>
      </w:r>
      <w:r w:rsidR="003030A3" w:rsidRPr="00585568">
        <w:rPr>
          <w:rFonts w:ascii="Cambria" w:hAnsi="Cambria" w:cs="Times New Roman"/>
          <w:sz w:val="28"/>
          <w:szCs w:val="28"/>
        </w:rPr>
        <w:t>pay</w:t>
      </w:r>
      <w:r w:rsidR="001B3B6C" w:rsidRPr="00585568">
        <w:rPr>
          <w:rFonts w:ascii="Cambria" w:hAnsi="Cambria" w:cs="Times New Roman"/>
          <w:sz w:val="28"/>
          <w:szCs w:val="28"/>
        </w:rPr>
        <w:t xml:space="preserve"> practices differ </w:t>
      </w:r>
      <w:r w:rsidR="003030A3" w:rsidRPr="00585568">
        <w:rPr>
          <w:rFonts w:ascii="Cambria" w:hAnsi="Cambria" w:cs="Times New Roman"/>
          <w:sz w:val="28"/>
          <w:szCs w:val="28"/>
        </w:rPr>
        <w:t xml:space="preserve">on several dimensions </w:t>
      </w:r>
      <w:r w:rsidR="001B3B6C" w:rsidRPr="00585568">
        <w:rPr>
          <w:rFonts w:ascii="Cambria" w:hAnsi="Cambria" w:cs="Times New Roman"/>
          <w:sz w:val="28"/>
          <w:szCs w:val="28"/>
        </w:rPr>
        <w:t>(</w:t>
      </w:r>
      <w:proofErr w:type="spellStart"/>
      <w:r w:rsidR="003030A3" w:rsidRPr="00585568">
        <w:rPr>
          <w:rFonts w:ascii="Cambria" w:hAnsi="Cambria" w:cs="Times New Roman"/>
          <w:sz w:val="28"/>
          <w:szCs w:val="28"/>
        </w:rPr>
        <w:t>Heneman</w:t>
      </w:r>
      <w:proofErr w:type="spellEnd"/>
      <w:r w:rsidR="003030A3" w:rsidRPr="00585568">
        <w:rPr>
          <w:rFonts w:ascii="Cambria" w:hAnsi="Cambria" w:cs="Times New Roman"/>
          <w:sz w:val="28"/>
          <w:szCs w:val="28"/>
        </w:rPr>
        <w:t xml:space="preserve"> and Schwab, 1979; </w:t>
      </w:r>
      <w:proofErr w:type="spellStart"/>
      <w:r w:rsidR="003030A3" w:rsidRPr="00585568">
        <w:rPr>
          <w:rFonts w:ascii="Cambria" w:hAnsi="Cambria" w:cs="Times New Roman"/>
          <w:sz w:val="28"/>
          <w:szCs w:val="28"/>
        </w:rPr>
        <w:t>Milkovich</w:t>
      </w:r>
      <w:proofErr w:type="spellEnd"/>
      <w:r w:rsidR="003030A3" w:rsidRPr="00585568">
        <w:rPr>
          <w:rFonts w:ascii="Cambria" w:hAnsi="Cambria" w:cs="Times New Roman"/>
          <w:sz w:val="28"/>
          <w:szCs w:val="28"/>
        </w:rPr>
        <w:t xml:space="preserve"> and</w:t>
      </w:r>
      <w:r w:rsidR="001B3B6C" w:rsidRPr="00585568">
        <w:rPr>
          <w:rFonts w:ascii="Cambria" w:hAnsi="Cambria" w:cs="Times New Roman"/>
          <w:sz w:val="28"/>
          <w:szCs w:val="28"/>
        </w:rPr>
        <w:t xml:space="preserve"> Newman, 1993). </w:t>
      </w:r>
      <w:r w:rsidR="003030A3" w:rsidRPr="00585568">
        <w:rPr>
          <w:rFonts w:ascii="Cambria" w:hAnsi="Cambria" w:cs="Times New Roman"/>
          <w:sz w:val="28"/>
          <w:szCs w:val="28"/>
        </w:rPr>
        <w:t xml:space="preserve">In this paper, I discuss the impacts of </w:t>
      </w:r>
      <w:r w:rsidR="00DC75B6" w:rsidRPr="00585568">
        <w:rPr>
          <w:rFonts w:ascii="Cambria" w:hAnsi="Cambria" w:cs="Times New Roman"/>
          <w:sz w:val="28"/>
          <w:szCs w:val="28"/>
        </w:rPr>
        <w:t xml:space="preserve">performance-related or </w:t>
      </w:r>
      <w:r w:rsidR="003030A3" w:rsidRPr="00585568">
        <w:rPr>
          <w:rFonts w:ascii="Cambria" w:hAnsi="Cambria" w:cs="Times New Roman"/>
          <w:sz w:val="28"/>
          <w:szCs w:val="28"/>
        </w:rPr>
        <w:t xml:space="preserve">differential </w:t>
      </w:r>
      <w:r w:rsidR="00DC75B6" w:rsidRPr="00585568">
        <w:rPr>
          <w:rFonts w:ascii="Cambria" w:hAnsi="Cambria" w:cs="Times New Roman"/>
          <w:sz w:val="28"/>
          <w:szCs w:val="28"/>
        </w:rPr>
        <w:t>wage</w:t>
      </w:r>
      <w:r w:rsidR="003030A3" w:rsidRPr="00585568">
        <w:rPr>
          <w:rFonts w:ascii="Cambria" w:hAnsi="Cambria" w:cs="Times New Roman"/>
          <w:sz w:val="28"/>
          <w:szCs w:val="28"/>
        </w:rPr>
        <w:t xml:space="preserve"> </w:t>
      </w:r>
      <w:r w:rsidR="00DC75B6" w:rsidRPr="00585568">
        <w:rPr>
          <w:rFonts w:ascii="Cambria" w:hAnsi="Cambria" w:cs="Times New Roman"/>
          <w:sz w:val="28"/>
          <w:szCs w:val="28"/>
        </w:rPr>
        <w:t>practices</w:t>
      </w:r>
      <w:r w:rsidR="003030A3" w:rsidRPr="00585568">
        <w:rPr>
          <w:rFonts w:ascii="Cambria" w:hAnsi="Cambria" w:cs="Times New Roman"/>
          <w:sz w:val="28"/>
          <w:szCs w:val="28"/>
        </w:rPr>
        <w:t xml:space="preserve"> </w:t>
      </w:r>
      <w:r w:rsidR="00DC75B6" w:rsidRPr="00585568">
        <w:rPr>
          <w:rFonts w:ascii="Cambria" w:hAnsi="Cambria" w:cs="Times New Roman"/>
          <w:sz w:val="28"/>
          <w:szCs w:val="28"/>
        </w:rPr>
        <w:t xml:space="preserve">within the context of </w:t>
      </w:r>
      <w:r w:rsidR="003030A3" w:rsidRPr="00585568">
        <w:rPr>
          <w:rFonts w:ascii="Cambria" w:hAnsi="Cambria" w:cs="Times New Roman"/>
          <w:sz w:val="28"/>
          <w:szCs w:val="28"/>
        </w:rPr>
        <w:t xml:space="preserve">health care </w:t>
      </w:r>
      <w:r w:rsidR="00DC75B6" w:rsidRPr="00585568">
        <w:rPr>
          <w:rFonts w:ascii="Cambria" w:hAnsi="Cambria" w:cs="Times New Roman"/>
          <w:sz w:val="28"/>
          <w:szCs w:val="28"/>
        </w:rPr>
        <w:t xml:space="preserve">system </w:t>
      </w:r>
      <w:r w:rsidR="003030A3" w:rsidRPr="00585568">
        <w:rPr>
          <w:rFonts w:ascii="Cambria" w:hAnsi="Cambria" w:cs="Times New Roman"/>
          <w:sz w:val="28"/>
          <w:szCs w:val="28"/>
        </w:rPr>
        <w:t>of Kazakhstan.</w:t>
      </w:r>
    </w:p>
    <w:p w:rsidR="00D6174D" w:rsidRPr="00585568" w:rsidRDefault="00D6174D" w:rsidP="003030A3">
      <w:pPr>
        <w:spacing w:line="360" w:lineRule="auto"/>
        <w:jc w:val="both"/>
        <w:rPr>
          <w:rFonts w:ascii="Cambria" w:hAnsi="Cambria" w:cs="Times New Roman"/>
          <w:sz w:val="2"/>
          <w:szCs w:val="2"/>
        </w:rPr>
      </w:pPr>
    </w:p>
    <w:p w:rsidR="00D50D39" w:rsidRPr="00585568" w:rsidRDefault="00D50D39" w:rsidP="00EA1A11">
      <w:pPr>
        <w:spacing w:line="360" w:lineRule="auto"/>
        <w:jc w:val="both"/>
        <w:rPr>
          <w:rFonts w:ascii="Cambria" w:hAnsi="Cambria" w:cs="Times New Roman"/>
          <w:sz w:val="28"/>
        </w:rPr>
      </w:pPr>
      <w:r w:rsidRPr="00585568">
        <w:rPr>
          <w:rFonts w:ascii="Cambria" w:hAnsi="Cambria" w:cs="Times New Roman"/>
          <w:sz w:val="28"/>
        </w:rPr>
        <w:t>The essence of differentiated wage system of remuneration is the introduction of a direct, personal, piece-rate wage forms, taking into account the coefficients of complexity of the work and the results of labor (Altman, 2000). In healthcare</w:t>
      </w:r>
      <w:r w:rsidR="005B5717" w:rsidRPr="00585568">
        <w:rPr>
          <w:rFonts w:ascii="Cambria" w:hAnsi="Cambria" w:cs="Times New Roman"/>
          <w:sz w:val="28"/>
        </w:rPr>
        <w:t xml:space="preserve">, </w:t>
      </w:r>
      <w:r w:rsidRPr="00585568">
        <w:rPr>
          <w:rFonts w:ascii="Cambria" w:hAnsi="Cambria" w:cs="Times New Roman"/>
          <w:sz w:val="28"/>
        </w:rPr>
        <w:t xml:space="preserve">wages of </w:t>
      </w:r>
      <w:r w:rsidR="005B5717" w:rsidRPr="00585568">
        <w:rPr>
          <w:rFonts w:ascii="Cambria" w:hAnsi="Cambria" w:cs="Times New Roman"/>
          <w:sz w:val="28"/>
        </w:rPr>
        <w:t>employees</w:t>
      </w:r>
      <w:r w:rsidRPr="00585568">
        <w:rPr>
          <w:rFonts w:ascii="Cambria" w:hAnsi="Cambria" w:cs="Times New Roman"/>
          <w:sz w:val="28"/>
        </w:rPr>
        <w:t xml:space="preserve"> does not</w:t>
      </w:r>
      <w:r w:rsidR="005B5717" w:rsidRPr="00585568">
        <w:rPr>
          <w:rFonts w:ascii="Cambria" w:hAnsi="Cambria" w:cs="Times New Roman"/>
          <w:sz w:val="28"/>
        </w:rPr>
        <w:t xml:space="preserve"> only</w:t>
      </w:r>
      <w:r w:rsidRPr="00585568">
        <w:rPr>
          <w:rFonts w:ascii="Cambria" w:hAnsi="Cambria" w:cs="Times New Roman"/>
          <w:sz w:val="28"/>
        </w:rPr>
        <w:t xml:space="preserve"> depend on the </w:t>
      </w:r>
      <w:r w:rsidR="005B5717" w:rsidRPr="00585568">
        <w:rPr>
          <w:rFonts w:ascii="Cambria" w:hAnsi="Cambria" w:cs="Times New Roman"/>
          <w:sz w:val="28"/>
        </w:rPr>
        <w:t>qualitative</w:t>
      </w:r>
      <w:r w:rsidRPr="00585568">
        <w:rPr>
          <w:rFonts w:ascii="Cambria" w:hAnsi="Cambria" w:cs="Times New Roman"/>
          <w:sz w:val="28"/>
        </w:rPr>
        <w:t xml:space="preserve"> results, </w:t>
      </w:r>
      <w:r w:rsidR="005B5717" w:rsidRPr="00585568">
        <w:rPr>
          <w:rFonts w:ascii="Cambria" w:hAnsi="Cambria" w:cs="Times New Roman"/>
          <w:sz w:val="28"/>
        </w:rPr>
        <w:t xml:space="preserve">but also </w:t>
      </w:r>
      <w:r w:rsidRPr="00585568">
        <w:rPr>
          <w:rFonts w:ascii="Cambria" w:hAnsi="Cambria" w:cs="Times New Roman"/>
          <w:sz w:val="28"/>
        </w:rPr>
        <w:t xml:space="preserve">determined by the </w:t>
      </w:r>
      <w:r w:rsidR="005B5717" w:rsidRPr="00585568">
        <w:rPr>
          <w:rFonts w:ascii="Cambria" w:hAnsi="Cambria" w:cs="Times New Roman"/>
          <w:sz w:val="28"/>
        </w:rPr>
        <w:t>actual amount of time</w:t>
      </w:r>
      <w:r w:rsidRPr="00585568">
        <w:rPr>
          <w:rFonts w:ascii="Cambria" w:hAnsi="Cambria" w:cs="Times New Roman"/>
          <w:sz w:val="28"/>
        </w:rPr>
        <w:t xml:space="preserve"> worked. </w:t>
      </w:r>
      <w:r w:rsidR="005B5717" w:rsidRPr="00585568">
        <w:rPr>
          <w:rFonts w:ascii="Cambria" w:hAnsi="Cambria" w:cs="Times New Roman"/>
          <w:sz w:val="28"/>
        </w:rPr>
        <w:t>Hence, i</w:t>
      </w:r>
      <w:r w:rsidRPr="00585568">
        <w:rPr>
          <w:rFonts w:ascii="Cambria" w:hAnsi="Cambria" w:cs="Times New Roman"/>
          <w:sz w:val="28"/>
        </w:rPr>
        <w:t>t follows that the remuneration system should create in</w:t>
      </w:r>
      <w:r w:rsidR="005B5717" w:rsidRPr="00585568">
        <w:rPr>
          <w:rFonts w:ascii="Cambria" w:hAnsi="Cambria" w:cs="Times New Roman"/>
          <w:sz w:val="28"/>
        </w:rPr>
        <w:t>centive</w:t>
      </w:r>
      <w:r w:rsidRPr="00585568">
        <w:rPr>
          <w:rFonts w:ascii="Cambria" w:hAnsi="Cambria" w:cs="Times New Roman"/>
          <w:sz w:val="28"/>
        </w:rPr>
        <w:t xml:space="preserve"> </w:t>
      </w:r>
      <w:r w:rsidR="005B5717" w:rsidRPr="00585568">
        <w:rPr>
          <w:rFonts w:ascii="Cambria" w:hAnsi="Cambria" w:cs="Times New Roman"/>
          <w:sz w:val="28"/>
        </w:rPr>
        <w:t xml:space="preserve">for </w:t>
      </w:r>
      <w:r w:rsidRPr="00585568">
        <w:rPr>
          <w:rFonts w:ascii="Cambria" w:hAnsi="Cambria" w:cs="Times New Roman"/>
          <w:sz w:val="28"/>
        </w:rPr>
        <w:t>medical professionals in the final results of the work, providing a balance between the level of their economic motivation and results of professional activity.</w:t>
      </w:r>
    </w:p>
    <w:p w:rsidR="00D6174D" w:rsidRPr="00585568" w:rsidRDefault="00D6174D" w:rsidP="00EA1A11">
      <w:pPr>
        <w:spacing w:line="360" w:lineRule="auto"/>
        <w:jc w:val="both"/>
        <w:rPr>
          <w:rFonts w:ascii="Cambria" w:hAnsi="Cambria" w:cs="Times New Roman"/>
          <w:sz w:val="2"/>
          <w:szCs w:val="2"/>
        </w:rPr>
      </w:pPr>
    </w:p>
    <w:p w:rsidR="00EA1A11" w:rsidRPr="00585568" w:rsidRDefault="00D6174D" w:rsidP="00EA1A11">
      <w:pPr>
        <w:spacing w:line="360" w:lineRule="auto"/>
        <w:jc w:val="both"/>
        <w:rPr>
          <w:rFonts w:ascii="Cambria" w:hAnsi="Cambria" w:cs="Times New Roman"/>
          <w:sz w:val="28"/>
          <w:szCs w:val="28"/>
        </w:rPr>
      </w:pPr>
      <w:r w:rsidRPr="00585568">
        <w:rPr>
          <w:rFonts w:ascii="Cambria" w:hAnsi="Cambria" w:cs="Times New Roman"/>
          <w:sz w:val="28"/>
        </w:rPr>
        <w:t>In Kazakhstan, s</w:t>
      </w:r>
      <w:r w:rsidR="00EA1A11" w:rsidRPr="00585568">
        <w:rPr>
          <w:rFonts w:ascii="Cambria" w:hAnsi="Cambria" w:cs="Times New Roman"/>
          <w:sz w:val="28"/>
        </w:rPr>
        <w:t xml:space="preserve">alaries of health workers </w:t>
      </w:r>
      <w:r w:rsidRPr="00585568">
        <w:rPr>
          <w:rFonts w:ascii="Cambria" w:hAnsi="Cambria" w:cs="Times New Roman"/>
          <w:sz w:val="28"/>
        </w:rPr>
        <w:t>did not</w:t>
      </w:r>
      <w:r w:rsidR="00EA1A11" w:rsidRPr="00585568">
        <w:rPr>
          <w:rFonts w:ascii="Cambria" w:hAnsi="Cambria" w:cs="Times New Roman"/>
          <w:sz w:val="28"/>
        </w:rPr>
        <w:t xml:space="preserve"> have sufficient incentive f</w:t>
      </w:r>
      <w:r w:rsidRPr="00585568">
        <w:rPr>
          <w:rFonts w:ascii="Cambria" w:hAnsi="Cambria" w:cs="Times New Roman"/>
          <w:sz w:val="28"/>
        </w:rPr>
        <w:t>eature</w:t>
      </w:r>
      <w:r w:rsidR="00EA1A11" w:rsidRPr="00585568">
        <w:rPr>
          <w:rFonts w:ascii="Cambria" w:hAnsi="Cambria" w:cs="Times New Roman"/>
          <w:sz w:val="28"/>
        </w:rPr>
        <w:t xml:space="preserve"> </w:t>
      </w:r>
      <w:r w:rsidRPr="00585568">
        <w:rPr>
          <w:rFonts w:ascii="Cambria" w:hAnsi="Cambria" w:cs="Times New Roman"/>
          <w:sz w:val="28"/>
        </w:rPr>
        <w:t>to improve the medical performance of polyclinics</w:t>
      </w:r>
      <w:r w:rsidR="00EA1A11" w:rsidRPr="00585568">
        <w:rPr>
          <w:rFonts w:ascii="Cambria" w:hAnsi="Cambria" w:cs="Times New Roman"/>
          <w:sz w:val="28"/>
        </w:rPr>
        <w:t xml:space="preserve">. </w:t>
      </w:r>
      <w:r w:rsidR="00EA1A11" w:rsidRPr="00585568">
        <w:rPr>
          <w:rFonts w:ascii="Cambria" w:hAnsi="Cambria" w:cs="Times New Roman"/>
          <w:sz w:val="28"/>
          <w:szCs w:val="28"/>
        </w:rPr>
        <w:t>To improve the healthcare system of the country, in 2011, the Government of Kazakhstan adopted a state program "</w:t>
      </w:r>
      <w:proofErr w:type="spellStart"/>
      <w:r w:rsidR="00EA1A11" w:rsidRPr="00585568">
        <w:rPr>
          <w:rFonts w:ascii="Cambria" w:hAnsi="Cambria" w:cs="Times New Roman"/>
          <w:sz w:val="28"/>
          <w:szCs w:val="28"/>
        </w:rPr>
        <w:t>Salamatty</w:t>
      </w:r>
      <w:proofErr w:type="spellEnd"/>
      <w:r w:rsidR="00EA1A11" w:rsidRPr="00585568">
        <w:rPr>
          <w:rFonts w:ascii="Cambria" w:hAnsi="Cambria" w:cs="Times New Roman"/>
          <w:sz w:val="28"/>
          <w:szCs w:val="28"/>
        </w:rPr>
        <w:t xml:space="preserve"> Kazakhstan" (Healthy Kazakhstan). One of the mechanisms</w:t>
      </w:r>
      <w:r w:rsidR="00D10E5B" w:rsidRPr="00585568">
        <w:rPr>
          <w:rFonts w:ascii="Cambria" w:hAnsi="Cambria" w:cs="Times New Roman"/>
          <w:sz w:val="28"/>
          <w:szCs w:val="28"/>
        </w:rPr>
        <w:t xml:space="preserve"> for the implementation of this</w:t>
      </w:r>
      <w:r w:rsidR="00EA1A11" w:rsidRPr="00585568">
        <w:rPr>
          <w:rFonts w:ascii="Cambria" w:hAnsi="Cambria" w:cs="Times New Roman"/>
          <w:sz w:val="28"/>
          <w:szCs w:val="28"/>
        </w:rPr>
        <w:t xml:space="preserve"> </w:t>
      </w:r>
      <w:r w:rsidR="00D10E5B" w:rsidRPr="00585568">
        <w:rPr>
          <w:rFonts w:ascii="Cambria" w:hAnsi="Cambria" w:cs="Times New Roman"/>
          <w:sz w:val="28"/>
          <w:szCs w:val="28"/>
        </w:rPr>
        <w:t>program</w:t>
      </w:r>
      <w:r w:rsidR="00EA1A11" w:rsidRPr="00585568">
        <w:rPr>
          <w:rFonts w:ascii="Cambria" w:hAnsi="Cambria" w:cs="Times New Roman"/>
          <w:sz w:val="28"/>
          <w:szCs w:val="28"/>
        </w:rPr>
        <w:t xml:space="preserve"> </w:t>
      </w:r>
      <w:r w:rsidR="00D10E5B" w:rsidRPr="00585568">
        <w:rPr>
          <w:rFonts w:ascii="Cambria" w:hAnsi="Cambria" w:cs="Times New Roman"/>
          <w:sz w:val="28"/>
          <w:szCs w:val="28"/>
        </w:rPr>
        <w:t>wa</w:t>
      </w:r>
      <w:r w:rsidR="00EA1A11" w:rsidRPr="00585568">
        <w:rPr>
          <w:rFonts w:ascii="Cambria" w:hAnsi="Cambria" w:cs="Times New Roman"/>
          <w:sz w:val="28"/>
          <w:szCs w:val="28"/>
        </w:rPr>
        <w:t xml:space="preserve">s </w:t>
      </w:r>
      <w:r w:rsidR="00D10E5B" w:rsidRPr="00585568">
        <w:rPr>
          <w:rFonts w:ascii="Cambria" w:hAnsi="Cambria" w:cs="Times New Roman"/>
          <w:sz w:val="28"/>
          <w:szCs w:val="28"/>
        </w:rPr>
        <w:t xml:space="preserve">to introduce the differentiated payment </w:t>
      </w:r>
      <w:r w:rsidR="00EA1A11" w:rsidRPr="00585568">
        <w:rPr>
          <w:rFonts w:ascii="Cambria" w:hAnsi="Cambria" w:cs="Times New Roman"/>
          <w:sz w:val="28"/>
          <w:szCs w:val="28"/>
        </w:rPr>
        <w:t>in the activities of medical institutions</w:t>
      </w:r>
      <w:r w:rsidR="00D10E5B" w:rsidRPr="00585568">
        <w:rPr>
          <w:rFonts w:ascii="Cambria" w:hAnsi="Cambria" w:cs="Times New Roman"/>
          <w:sz w:val="28"/>
          <w:szCs w:val="28"/>
        </w:rPr>
        <w:t xml:space="preserve"> and thus promoting</w:t>
      </w:r>
      <w:r w:rsidR="00EA1A11" w:rsidRPr="00585568">
        <w:rPr>
          <w:rFonts w:ascii="Cambria" w:hAnsi="Cambria" w:cs="Times New Roman"/>
          <w:sz w:val="28"/>
          <w:szCs w:val="28"/>
        </w:rPr>
        <w:t xml:space="preserve"> </w:t>
      </w:r>
      <w:r w:rsidR="00D10E5B" w:rsidRPr="00585568">
        <w:rPr>
          <w:rFonts w:ascii="Cambria" w:hAnsi="Cambria" w:cs="Times New Roman"/>
          <w:sz w:val="28"/>
          <w:szCs w:val="28"/>
        </w:rPr>
        <w:t>the</w:t>
      </w:r>
      <w:r w:rsidR="00EA1A11" w:rsidRPr="00585568">
        <w:rPr>
          <w:rFonts w:ascii="Cambria" w:hAnsi="Cambria" w:cs="Times New Roman"/>
          <w:sz w:val="28"/>
          <w:szCs w:val="28"/>
        </w:rPr>
        <w:t xml:space="preserve"> outcomes of professional activities of health workers. </w:t>
      </w:r>
      <w:r w:rsidR="00D10E5B" w:rsidRPr="00585568">
        <w:rPr>
          <w:rFonts w:ascii="Cambria" w:hAnsi="Cambria" w:cs="Times New Roman"/>
          <w:sz w:val="28"/>
          <w:szCs w:val="28"/>
        </w:rPr>
        <w:t>Depending on the magnitude and the quality of the care provided by medical workers, t</w:t>
      </w:r>
      <w:r w:rsidR="00EA1A11" w:rsidRPr="00585568">
        <w:rPr>
          <w:rFonts w:ascii="Cambria" w:hAnsi="Cambria" w:cs="Times New Roman"/>
          <w:sz w:val="28"/>
          <w:szCs w:val="28"/>
        </w:rPr>
        <w:t>he</w:t>
      </w:r>
      <w:r w:rsidR="00D10E5B" w:rsidRPr="00585568">
        <w:rPr>
          <w:rFonts w:ascii="Cambria" w:hAnsi="Cambria" w:cs="Times New Roman"/>
          <w:sz w:val="28"/>
          <w:szCs w:val="28"/>
        </w:rPr>
        <w:t xml:space="preserve"> program is</w:t>
      </w:r>
      <w:r w:rsidR="00EA1A11" w:rsidRPr="00585568">
        <w:rPr>
          <w:rFonts w:ascii="Cambria" w:hAnsi="Cambria" w:cs="Times New Roman"/>
          <w:sz w:val="28"/>
          <w:szCs w:val="28"/>
        </w:rPr>
        <w:t xml:space="preserve"> aim</w:t>
      </w:r>
      <w:r w:rsidR="00D10E5B" w:rsidRPr="00585568">
        <w:rPr>
          <w:rFonts w:ascii="Cambria" w:hAnsi="Cambria" w:cs="Times New Roman"/>
          <w:sz w:val="28"/>
          <w:szCs w:val="28"/>
        </w:rPr>
        <w:t>ed</w:t>
      </w:r>
      <w:r w:rsidR="00EA1A11" w:rsidRPr="00585568">
        <w:rPr>
          <w:rFonts w:ascii="Cambria" w:hAnsi="Cambria" w:cs="Times New Roman"/>
          <w:sz w:val="28"/>
          <w:szCs w:val="28"/>
        </w:rPr>
        <w:t xml:space="preserve"> </w:t>
      </w:r>
      <w:r w:rsidR="00D10E5B" w:rsidRPr="00585568">
        <w:rPr>
          <w:rFonts w:ascii="Cambria" w:hAnsi="Cambria" w:cs="Times New Roman"/>
          <w:sz w:val="28"/>
          <w:szCs w:val="28"/>
        </w:rPr>
        <w:t xml:space="preserve">to </w:t>
      </w:r>
      <w:r w:rsidR="00EA1A11" w:rsidRPr="00585568">
        <w:rPr>
          <w:rFonts w:ascii="Cambria" w:hAnsi="Cambria" w:cs="Times New Roman"/>
          <w:sz w:val="28"/>
          <w:szCs w:val="28"/>
        </w:rPr>
        <w:t xml:space="preserve">improve the quality of medical care by increasing the efficiency of the medical staff and the </w:t>
      </w:r>
      <w:r w:rsidR="008B2BD6" w:rsidRPr="00585568">
        <w:rPr>
          <w:rFonts w:ascii="Cambria" w:hAnsi="Cambria" w:cs="Times New Roman"/>
          <w:sz w:val="28"/>
          <w:szCs w:val="28"/>
        </w:rPr>
        <w:t>polyclinics</w:t>
      </w:r>
      <w:r w:rsidR="00EA1A11" w:rsidRPr="00585568">
        <w:rPr>
          <w:rFonts w:ascii="Cambria" w:hAnsi="Cambria" w:cs="Times New Roman"/>
          <w:sz w:val="28"/>
          <w:szCs w:val="28"/>
        </w:rPr>
        <w:t xml:space="preserve"> as a whole.</w:t>
      </w:r>
      <w:r w:rsidR="00E5343E" w:rsidRPr="00585568">
        <w:rPr>
          <w:rFonts w:ascii="Cambria" w:hAnsi="Cambria" w:cs="Times New Roman"/>
          <w:sz w:val="28"/>
          <w:szCs w:val="28"/>
        </w:rPr>
        <w:t xml:space="preserve"> </w:t>
      </w:r>
      <w:r w:rsidR="00E5343E" w:rsidRPr="00585568">
        <w:rPr>
          <w:rFonts w:ascii="Cambria" w:hAnsi="Cambria" w:cs="Times New Roman"/>
          <w:sz w:val="28"/>
          <w:szCs w:val="28"/>
        </w:rPr>
        <w:lastRenderedPageBreak/>
        <w:t xml:space="preserve">Thus, the salary of medical workers increased from $50 to $500 on average, and in 2014 for </w:t>
      </w:r>
      <w:r w:rsidR="00DB152B" w:rsidRPr="00585568">
        <w:rPr>
          <w:rFonts w:ascii="Cambria" w:hAnsi="Cambria" w:cs="Times New Roman"/>
          <w:sz w:val="28"/>
          <w:szCs w:val="28"/>
        </w:rPr>
        <w:t>January</w:t>
      </w:r>
      <w:r w:rsidR="00E5343E" w:rsidRPr="00585568">
        <w:rPr>
          <w:rFonts w:ascii="Cambria" w:hAnsi="Cambria" w:cs="Times New Roman"/>
          <w:sz w:val="28"/>
          <w:szCs w:val="28"/>
        </w:rPr>
        <w:t xml:space="preserve"> the Government has spent </w:t>
      </w:r>
      <w:r w:rsidR="00DB152B" w:rsidRPr="00585568">
        <w:rPr>
          <w:rFonts w:ascii="Cambria" w:hAnsi="Cambria" w:cs="Times New Roman"/>
          <w:sz w:val="28"/>
          <w:szCs w:val="28"/>
        </w:rPr>
        <w:t>98</w:t>
      </w:r>
      <w:r w:rsidR="00E5343E" w:rsidRPr="00585568">
        <w:rPr>
          <w:rFonts w:ascii="Cambria" w:hAnsi="Cambria" w:cs="Times New Roman"/>
          <w:sz w:val="28"/>
          <w:szCs w:val="28"/>
        </w:rPr>
        <w:t xml:space="preserve"> million KZT </w:t>
      </w:r>
      <w:proofErr w:type="spellStart"/>
      <w:r w:rsidR="00DB152B" w:rsidRPr="00585568">
        <w:rPr>
          <w:rFonts w:ascii="Cambria" w:hAnsi="Cambria" w:cs="Times New Roman"/>
          <w:sz w:val="28"/>
          <w:szCs w:val="28"/>
        </w:rPr>
        <w:t>tenge</w:t>
      </w:r>
      <w:proofErr w:type="spellEnd"/>
      <w:r w:rsidR="00DB152B" w:rsidRPr="00585568">
        <w:rPr>
          <w:rFonts w:ascii="Cambria" w:hAnsi="Cambria" w:cs="Times New Roman"/>
          <w:sz w:val="28"/>
          <w:szCs w:val="28"/>
        </w:rPr>
        <w:t xml:space="preserve"> or $630</w:t>
      </w:r>
      <w:r w:rsidR="00E5343E" w:rsidRPr="00585568">
        <w:rPr>
          <w:rFonts w:ascii="Cambria" w:hAnsi="Cambria" w:cs="Times New Roman"/>
          <w:sz w:val="28"/>
          <w:szCs w:val="28"/>
        </w:rPr>
        <w:t xml:space="preserve"> </w:t>
      </w:r>
      <w:r w:rsidR="00DB152B" w:rsidRPr="00585568">
        <w:rPr>
          <w:rFonts w:ascii="Cambria" w:hAnsi="Cambria" w:cs="Times New Roman"/>
          <w:sz w:val="28"/>
          <w:szCs w:val="28"/>
        </w:rPr>
        <w:t xml:space="preserve">thousand </w:t>
      </w:r>
      <w:r w:rsidR="00E5343E" w:rsidRPr="00585568">
        <w:rPr>
          <w:rFonts w:ascii="Cambria" w:hAnsi="Cambria" w:cs="Times New Roman"/>
          <w:sz w:val="28"/>
          <w:szCs w:val="28"/>
        </w:rPr>
        <w:t>dollars under the differentiated salary system</w:t>
      </w:r>
      <w:r w:rsidR="00DB152B" w:rsidRPr="00585568">
        <w:rPr>
          <w:rFonts w:ascii="Cambria" w:hAnsi="Cambria" w:cs="Times New Roman"/>
          <w:sz w:val="28"/>
          <w:szCs w:val="28"/>
        </w:rPr>
        <w:t xml:space="preserve"> (</w:t>
      </w:r>
      <w:r w:rsidR="000E7076">
        <w:rPr>
          <w:rFonts w:ascii="Cambria" w:hAnsi="Cambria" w:cs="Times New Roman"/>
          <w:sz w:val="28"/>
          <w:szCs w:val="28"/>
        </w:rPr>
        <w:t xml:space="preserve">Health Care </w:t>
      </w:r>
      <w:r w:rsidR="00DB152B" w:rsidRPr="00585568">
        <w:rPr>
          <w:rFonts w:ascii="Cambria" w:hAnsi="Cambria" w:cs="Times New Roman"/>
          <w:sz w:val="28"/>
          <w:szCs w:val="28"/>
        </w:rPr>
        <w:t>Statistical Yearbook, 2015)</w:t>
      </w:r>
      <w:r w:rsidR="00E5343E" w:rsidRPr="00585568">
        <w:rPr>
          <w:rFonts w:ascii="Cambria" w:hAnsi="Cambria" w:cs="Times New Roman"/>
          <w:sz w:val="28"/>
          <w:szCs w:val="28"/>
        </w:rPr>
        <w:t xml:space="preserve">. </w:t>
      </w:r>
    </w:p>
    <w:p w:rsidR="00D6174D" w:rsidRPr="00585568" w:rsidRDefault="00D6174D" w:rsidP="00EA1A11">
      <w:pPr>
        <w:spacing w:line="360" w:lineRule="auto"/>
        <w:jc w:val="both"/>
        <w:rPr>
          <w:rFonts w:ascii="Cambria" w:hAnsi="Cambria" w:cs="Times New Roman"/>
          <w:sz w:val="2"/>
          <w:szCs w:val="2"/>
        </w:rPr>
      </w:pPr>
    </w:p>
    <w:p w:rsidR="001F7ECA" w:rsidRDefault="001F7ECA" w:rsidP="001F7ECA">
      <w:pPr>
        <w:autoSpaceDE w:val="0"/>
        <w:autoSpaceDN w:val="0"/>
        <w:adjustRightInd w:val="0"/>
        <w:spacing w:after="0" w:line="360" w:lineRule="auto"/>
        <w:jc w:val="both"/>
        <w:rPr>
          <w:rFonts w:ascii="Cambria" w:hAnsi="Cambria" w:cs="Times New Roman"/>
          <w:sz w:val="28"/>
          <w:szCs w:val="28"/>
        </w:rPr>
      </w:pPr>
      <w:r w:rsidRPr="00585568">
        <w:rPr>
          <w:rFonts w:ascii="Cambria" w:hAnsi="Cambria" w:cs="Times New Roman"/>
          <w:sz w:val="28"/>
          <w:szCs w:val="28"/>
        </w:rPr>
        <w:t xml:space="preserve">This paper </w:t>
      </w:r>
      <w:r w:rsidR="00D10E5B" w:rsidRPr="00585568">
        <w:rPr>
          <w:rFonts w:ascii="Cambria" w:hAnsi="Cambria" w:cs="Times New Roman"/>
          <w:sz w:val="28"/>
          <w:szCs w:val="28"/>
        </w:rPr>
        <w:t xml:space="preserve">estimates the relative impacts of differentiated salary payment in </w:t>
      </w:r>
      <w:r w:rsidR="008B2BD6" w:rsidRPr="00585568">
        <w:rPr>
          <w:rFonts w:ascii="Cambria" w:hAnsi="Cambria" w:cs="Times New Roman"/>
          <w:sz w:val="28"/>
          <w:szCs w:val="28"/>
        </w:rPr>
        <w:t xml:space="preserve">polyclinics performance of Kazakhstan by computing their relative efficiency scores. Hence, the aim is to establish whether </w:t>
      </w:r>
      <w:r w:rsidR="008B2BD6" w:rsidRPr="00585568">
        <w:rPr>
          <w:rFonts w:ascii="Cambria" w:eastAsia="Times New Roman" w:hAnsi="Cambria" w:cs="Times New Roman"/>
          <w:sz w:val="28"/>
          <w:szCs w:val="28"/>
        </w:rPr>
        <w:t xml:space="preserve">polyclinics with differentiated wage system are more efficient than those which did not introduce this </w:t>
      </w:r>
      <w:r w:rsidR="008B2BD6" w:rsidRPr="00A06872">
        <w:rPr>
          <w:rFonts w:ascii="Cambria" w:eastAsia="Times New Roman" w:hAnsi="Cambria" w:cs="Times New Roman"/>
          <w:sz w:val="28"/>
          <w:szCs w:val="28"/>
        </w:rPr>
        <w:t xml:space="preserve">system. </w:t>
      </w:r>
      <w:r w:rsidR="00D10E5B" w:rsidRPr="00A06872">
        <w:rPr>
          <w:rFonts w:ascii="Cambria" w:hAnsi="Cambria" w:cs="Times New Roman"/>
          <w:sz w:val="28"/>
          <w:szCs w:val="28"/>
        </w:rPr>
        <w:t xml:space="preserve">Results show that there are </w:t>
      </w:r>
      <w:r w:rsidR="00A06872" w:rsidRPr="00A06872">
        <w:rPr>
          <w:rFonts w:ascii="Cambria" w:hAnsi="Cambria" w:cs="Times New Roman"/>
          <w:sz w:val="28"/>
          <w:szCs w:val="28"/>
        </w:rPr>
        <w:t xml:space="preserve">negative </w:t>
      </w:r>
      <w:r w:rsidR="00D10E5B" w:rsidRPr="00A06872">
        <w:rPr>
          <w:rFonts w:ascii="Cambria" w:hAnsi="Cambria" w:cs="Times New Roman"/>
          <w:sz w:val="28"/>
          <w:szCs w:val="28"/>
        </w:rPr>
        <w:t xml:space="preserve">significant </w:t>
      </w:r>
      <w:r w:rsidR="00A06872" w:rsidRPr="00A06872">
        <w:rPr>
          <w:rFonts w:ascii="Cambria" w:hAnsi="Cambria" w:cs="Times New Roman"/>
          <w:sz w:val="28"/>
          <w:szCs w:val="28"/>
        </w:rPr>
        <w:t xml:space="preserve">effects of wage differentiation on the polyclinics performance. </w:t>
      </w:r>
    </w:p>
    <w:p w:rsidR="00A06872" w:rsidRPr="00585568" w:rsidRDefault="00A06872" w:rsidP="001F7ECA">
      <w:pPr>
        <w:autoSpaceDE w:val="0"/>
        <w:autoSpaceDN w:val="0"/>
        <w:adjustRightInd w:val="0"/>
        <w:spacing w:after="0" w:line="360" w:lineRule="auto"/>
        <w:jc w:val="both"/>
        <w:rPr>
          <w:rFonts w:ascii="Cambria" w:hAnsi="Cambria" w:cs="Times New Roman"/>
          <w:sz w:val="28"/>
          <w:szCs w:val="28"/>
        </w:rPr>
      </w:pPr>
    </w:p>
    <w:p w:rsidR="007E4846" w:rsidRPr="00585568" w:rsidRDefault="007E4846" w:rsidP="001F7ECA">
      <w:pPr>
        <w:pStyle w:val="ListParagraph"/>
        <w:numPr>
          <w:ilvl w:val="0"/>
          <w:numId w:val="1"/>
        </w:numPr>
        <w:autoSpaceDE w:val="0"/>
        <w:autoSpaceDN w:val="0"/>
        <w:adjustRightInd w:val="0"/>
        <w:spacing w:after="0" w:line="360" w:lineRule="auto"/>
        <w:jc w:val="both"/>
        <w:rPr>
          <w:rFonts w:ascii="Cambria" w:hAnsi="Cambria" w:cs="Times New Roman"/>
          <w:b/>
          <w:sz w:val="28"/>
          <w:szCs w:val="28"/>
        </w:rPr>
      </w:pPr>
      <w:r w:rsidRPr="00585568">
        <w:rPr>
          <w:rFonts w:ascii="Cambria" w:eastAsia="Times New Roman" w:hAnsi="Cambria" w:cs="Times New Roman"/>
          <w:b/>
          <w:sz w:val="28"/>
          <w:szCs w:val="28"/>
        </w:rPr>
        <w:t>Literature review</w:t>
      </w:r>
    </w:p>
    <w:p w:rsidR="001F7ECA" w:rsidRPr="00585568" w:rsidRDefault="001F7ECA" w:rsidP="001F7ECA">
      <w:pPr>
        <w:autoSpaceDE w:val="0"/>
        <w:autoSpaceDN w:val="0"/>
        <w:adjustRightInd w:val="0"/>
        <w:spacing w:after="0" w:line="360" w:lineRule="auto"/>
        <w:jc w:val="both"/>
        <w:rPr>
          <w:rFonts w:ascii="Cambria" w:hAnsi="Cambria" w:cs="Times New Roman"/>
          <w:b/>
          <w:sz w:val="28"/>
          <w:szCs w:val="28"/>
        </w:rPr>
      </w:pPr>
    </w:p>
    <w:p w:rsidR="003225EE" w:rsidRDefault="003225EE" w:rsidP="003225EE">
      <w:pPr>
        <w:spacing w:line="360" w:lineRule="auto"/>
        <w:jc w:val="both"/>
        <w:rPr>
          <w:rFonts w:ascii="Times New Roman" w:hAnsi="Times New Roman" w:cs="Times New Roman"/>
          <w:sz w:val="28"/>
          <w:szCs w:val="28"/>
        </w:rPr>
      </w:pPr>
      <w:r w:rsidRPr="00AD3695">
        <w:rPr>
          <w:rFonts w:ascii="Times New Roman" w:hAnsi="Times New Roman" w:cs="Times New Roman"/>
          <w:sz w:val="28"/>
          <w:szCs w:val="28"/>
        </w:rPr>
        <w:t xml:space="preserve">The </w:t>
      </w:r>
      <w:r>
        <w:rPr>
          <w:rFonts w:ascii="Times New Roman" w:hAnsi="Times New Roman" w:cs="Times New Roman"/>
          <w:sz w:val="28"/>
          <w:szCs w:val="28"/>
        </w:rPr>
        <w:t>rationale for the differentiated salary system is to motivate individuals to obtain higher performance level</w:t>
      </w:r>
      <w:r w:rsidRPr="00AD3695">
        <w:rPr>
          <w:rFonts w:ascii="Times New Roman" w:hAnsi="Times New Roman" w:cs="Times New Roman"/>
          <w:sz w:val="28"/>
          <w:szCs w:val="28"/>
        </w:rPr>
        <w:t xml:space="preserve"> (Banker</w:t>
      </w:r>
      <w:r>
        <w:rPr>
          <w:rFonts w:ascii="Times New Roman" w:hAnsi="Times New Roman" w:cs="Times New Roman"/>
          <w:sz w:val="28"/>
          <w:szCs w:val="28"/>
        </w:rPr>
        <w:t xml:space="preserve"> et al., </w:t>
      </w:r>
      <w:r w:rsidRPr="00AD3695">
        <w:rPr>
          <w:rFonts w:ascii="Times New Roman" w:hAnsi="Times New Roman" w:cs="Times New Roman"/>
          <w:sz w:val="28"/>
          <w:szCs w:val="28"/>
        </w:rPr>
        <w:t>2001</w:t>
      </w:r>
      <w:r>
        <w:rPr>
          <w:rFonts w:ascii="Times New Roman" w:hAnsi="Times New Roman" w:cs="Times New Roman"/>
          <w:sz w:val="28"/>
          <w:szCs w:val="28"/>
        </w:rPr>
        <w:t>,</w:t>
      </w:r>
      <w:r w:rsidRPr="00AD3695">
        <w:rPr>
          <w:rFonts w:ascii="Times New Roman" w:hAnsi="Times New Roman" w:cs="Times New Roman"/>
          <w:sz w:val="28"/>
          <w:szCs w:val="28"/>
        </w:rPr>
        <w:t xml:space="preserve"> </w:t>
      </w:r>
      <w:proofErr w:type="spellStart"/>
      <w:r w:rsidRPr="00AD3695">
        <w:rPr>
          <w:rFonts w:ascii="Times New Roman" w:hAnsi="Times New Roman" w:cs="Times New Roman"/>
          <w:sz w:val="28"/>
          <w:szCs w:val="28"/>
        </w:rPr>
        <w:t>Heneman</w:t>
      </w:r>
      <w:proofErr w:type="spellEnd"/>
      <w:r w:rsidRPr="00AD3695">
        <w:rPr>
          <w:rFonts w:ascii="Times New Roman" w:hAnsi="Times New Roman" w:cs="Times New Roman"/>
          <w:sz w:val="28"/>
          <w:szCs w:val="28"/>
        </w:rPr>
        <w:t xml:space="preserve"> </w:t>
      </w:r>
      <w:r>
        <w:rPr>
          <w:rFonts w:ascii="Times New Roman" w:hAnsi="Times New Roman" w:cs="Times New Roman"/>
          <w:sz w:val="28"/>
          <w:szCs w:val="28"/>
        </w:rPr>
        <w:t>and</w:t>
      </w:r>
      <w:r w:rsidRPr="00AD3695">
        <w:rPr>
          <w:rFonts w:ascii="Times New Roman" w:hAnsi="Times New Roman" w:cs="Times New Roman"/>
          <w:sz w:val="28"/>
          <w:szCs w:val="28"/>
        </w:rPr>
        <w:t xml:space="preserve"> Werner, 2005). </w:t>
      </w:r>
      <w:r>
        <w:rPr>
          <w:rFonts w:ascii="Times New Roman" w:hAnsi="Times New Roman" w:cs="Times New Roman"/>
          <w:sz w:val="28"/>
          <w:szCs w:val="28"/>
        </w:rPr>
        <w:t>Consequently, different</w:t>
      </w:r>
      <w:r w:rsidRPr="00AD3695">
        <w:rPr>
          <w:rFonts w:ascii="Times New Roman" w:hAnsi="Times New Roman" w:cs="Times New Roman"/>
          <w:sz w:val="28"/>
          <w:szCs w:val="28"/>
        </w:rPr>
        <w:t xml:space="preserve"> forms </w:t>
      </w:r>
      <w:r>
        <w:rPr>
          <w:rFonts w:ascii="Times New Roman" w:hAnsi="Times New Roman" w:cs="Times New Roman"/>
          <w:sz w:val="28"/>
          <w:szCs w:val="28"/>
        </w:rPr>
        <w:t>of differential wage</w:t>
      </w:r>
      <w:r w:rsidRPr="00AD3695">
        <w:rPr>
          <w:rFonts w:ascii="Times New Roman" w:hAnsi="Times New Roman" w:cs="Times New Roman"/>
          <w:sz w:val="28"/>
          <w:szCs w:val="28"/>
        </w:rPr>
        <w:t xml:space="preserve"> plans have emerged, </w:t>
      </w:r>
      <w:r>
        <w:rPr>
          <w:rFonts w:ascii="Times New Roman" w:hAnsi="Times New Roman" w:cs="Times New Roman"/>
          <w:sz w:val="28"/>
          <w:szCs w:val="28"/>
        </w:rPr>
        <w:t>“</w:t>
      </w:r>
      <w:r w:rsidRPr="00AD3695">
        <w:rPr>
          <w:rFonts w:ascii="Times New Roman" w:hAnsi="Times New Roman" w:cs="Times New Roman"/>
          <w:sz w:val="28"/>
          <w:szCs w:val="28"/>
        </w:rPr>
        <w:t>with different mechanisms through which performance is linked to pay and with different methods of allocating awards</w:t>
      </w:r>
      <w:r>
        <w:rPr>
          <w:rFonts w:ascii="Times New Roman" w:hAnsi="Times New Roman" w:cs="Times New Roman"/>
          <w:sz w:val="28"/>
          <w:szCs w:val="28"/>
        </w:rPr>
        <w:t>”</w:t>
      </w:r>
      <w:r w:rsidRPr="00AD3695">
        <w:rPr>
          <w:rFonts w:ascii="Times New Roman" w:hAnsi="Times New Roman" w:cs="Times New Roman"/>
          <w:sz w:val="28"/>
          <w:szCs w:val="28"/>
        </w:rPr>
        <w:t xml:space="preserve"> (</w:t>
      </w:r>
      <w:r>
        <w:rPr>
          <w:rFonts w:ascii="Times New Roman" w:hAnsi="Times New Roman" w:cs="Times New Roman"/>
          <w:sz w:val="28"/>
          <w:szCs w:val="28"/>
        </w:rPr>
        <w:t xml:space="preserve">Park and </w:t>
      </w:r>
      <w:proofErr w:type="spellStart"/>
      <w:r>
        <w:rPr>
          <w:rFonts w:ascii="Times New Roman" w:hAnsi="Times New Roman" w:cs="Times New Roman"/>
          <w:sz w:val="28"/>
          <w:szCs w:val="28"/>
        </w:rPr>
        <w:t>Sturman</w:t>
      </w:r>
      <w:proofErr w:type="spellEnd"/>
      <w:r w:rsidRPr="00AD3695">
        <w:rPr>
          <w:rFonts w:ascii="Times New Roman" w:hAnsi="Times New Roman" w:cs="Times New Roman"/>
          <w:sz w:val="28"/>
          <w:szCs w:val="28"/>
        </w:rPr>
        <w:t>, 200</w:t>
      </w:r>
      <w:r>
        <w:rPr>
          <w:rFonts w:ascii="Times New Roman" w:hAnsi="Times New Roman" w:cs="Times New Roman"/>
          <w:sz w:val="28"/>
          <w:szCs w:val="28"/>
        </w:rPr>
        <w:t>9</w:t>
      </w:r>
      <w:r w:rsidRPr="00AD3695">
        <w:rPr>
          <w:rFonts w:ascii="Times New Roman" w:hAnsi="Times New Roman" w:cs="Times New Roman"/>
          <w:sz w:val="28"/>
          <w:szCs w:val="28"/>
        </w:rPr>
        <w:t xml:space="preserve">). </w:t>
      </w:r>
      <w:r>
        <w:rPr>
          <w:rFonts w:ascii="Times New Roman" w:hAnsi="Times New Roman" w:cs="Times New Roman"/>
          <w:sz w:val="28"/>
          <w:szCs w:val="28"/>
        </w:rPr>
        <w:t>A number of studies (</w:t>
      </w:r>
      <w:r w:rsidR="000E7076">
        <w:rPr>
          <w:rFonts w:ascii="Times New Roman" w:hAnsi="Times New Roman" w:cs="Times New Roman"/>
          <w:sz w:val="28"/>
          <w:szCs w:val="28"/>
        </w:rPr>
        <w:t xml:space="preserve">e.g., </w:t>
      </w:r>
      <w:r w:rsidRPr="00AD3695">
        <w:rPr>
          <w:rFonts w:ascii="Times New Roman" w:hAnsi="Times New Roman" w:cs="Times New Roman"/>
          <w:sz w:val="28"/>
          <w:szCs w:val="28"/>
        </w:rPr>
        <w:t>Banker</w:t>
      </w:r>
      <w:r>
        <w:rPr>
          <w:rFonts w:ascii="Times New Roman" w:hAnsi="Times New Roman" w:cs="Times New Roman"/>
          <w:sz w:val="28"/>
          <w:szCs w:val="28"/>
        </w:rPr>
        <w:t xml:space="preserve"> et al., 1996,</w:t>
      </w:r>
      <w:r w:rsidRPr="00AD3695">
        <w:rPr>
          <w:rFonts w:ascii="Times New Roman" w:hAnsi="Times New Roman" w:cs="Times New Roman"/>
          <w:sz w:val="28"/>
          <w:szCs w:val="28"/>
        </w:rPr>
        <w:t xml:space="preserve"> Bonner </w:t>
      </w:r>
      <w:r w:rsidR="000E7076">
        <w:rPr>
          <w:rFonts w:ascii="Times New Roman" w:hAnsi="Times New Roman" w:cs="Times New Roman"/>
          <w:sz w:val="28"/>
          <w:szCs w:val="28"/>
        </w:rPr>
        <w:t>and Sprinkle, 2002</w:t>
      </w:r>
      <w:r>
        <w:rPr>
          <w:rFonts w:ascii="Times New Roman" w:hAnsi="Times New Roman" w:cs="Times New Roman"/>
          <w:sz w:val="28"/>
          <w:szCs w:val="28"/>
        </w:rPr>
        <w:t xml:space="preserve">) have found an empirical evidence that performance level compensation help to achieve greater efficiency at individual level and company level.  </w:t>
      </w:r>
    </w:p>
    <w:p w:rsidR="003225EE" w:rsidRPr="003225EE" w:rsidRDefault="003225EE" w:rsidP="003225EE">
      <w:pPr>
        <w:spacing w:line="360" w:lineRule="auto"/>
        <w:jc w:val="both"/>
        <w:rPr>
          <w:rFonts w:ascii="Times New Roman" w:hAnsi="Times New Roman" w:cs="Times New Roman"/>
          <w:sz w:val="2"/>
          <w:szCs w:val="2"/>
        </w:rPr>
      </w:pPr>
    </w:p>
    <w:p w:rsidR="003225EE" w:rsidRDefault="003225EE" w:rsidP="003225E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A study by Park and </w:t>
      </w:r>
      <w:proofErr w:type="spellStart"/>
      <w:r>
        <w:rPr>
          <w:rFonts w:ascii="Times New Roman" w:hAnsi="Times New Roman" w:cs="Times New Roman"/>
          <w:sz w:val="28"/>
          <w:szCs w:val="28"/>
        </w:rPr>
        <w:t>Sturman</w:t>
      </w:r>
      <w:proofErr w:type="spellEnd"/>
      <w:r>
        <w:rPr>
          <w:rFonts w:ascii="Times New Roman" w:hAnsi="Times New Roman" w:cs="Times New Roman"/>
          <w:sz w:val="28"/>
          <w:szCs w:val="28"/>
        </w:rPr>
        <w:t xml:space="preserve"> (2009) analyzed </w:t>
      </w:r>
      <w:r w:rsidRPr="0089613E">
        <w:rPr>
          <w:rFonts w:ascii="Times New Roman" w:hAnsi="Times New Roman" w:cs="Times New Roman"/>
          <w:sz w:val="28"/>
          <w:szCs w:val="28"/>
        </w:rPr>
        <w:t xml:space="preserve">different effects of compensation system that simultaneously affect employees’ </w:t>
      </w:r>
      <w:r>
        <w:rPr>
          <w:rFonts w:ascii="Times New Roman" w:hAnsi="Times New Roman" w:cs="Times New Roman"/>
          <w:sz w:val="28"/>
          <w:szCs w:val="28"/>
        </w:rPr>
        <w:t xml:space="preserve">productivity, </w:t>
      </w:r>
      <w:r w:rsidR="006A281E">
        <w:rPr>
          <w:rFonts w:ascii="Times New Roman" w:hAnsi="Times New Roman" w:cs="Times New Roman"/>
          <w:sz w:val="28"/>
          <w:szCs w:val="28"/>
        </w:rPr>
        <w:t xml:space="preserve">and </w:t>
      </w:r>
      <w:r>
        <w:rPr>
          <w:rFonts w:ascii="Times New Roman" w:hAnsi="Times New Roman" w:cs="Times New Roman"/>
          <w:sz w:val="28"/>
          <w:szCs w:val="28"/>
        </w:rPr>
        <w:t>found that the most important indicator of salary rewards is the individual performance. They concluded that “</w:t>
      </w:r>
      <w:r w:rsidRPr="0089613E">
        <w:rPr>
          <w:rFonts w:ascii="Times New Roman" w:hAnsi="Times New Roman" w:cs="Times New Roman"/>
          <w:sz w:val="28"/>
          <w:szCs w:val="28"/>
        </w:rPr>
        <w:t xml:space="preserve">performance levels in a given time period were indeed associated </w:t>
      </w:r>
      <w:r w:rsidRPr="0089613E">
        <w:rPr>
          <w:rFonts w:ascii="Times New Roman" w:hAnsi="Times New Roman" w:cs="Times New Roman"/>
          <w:sz w:val="28"/>
          <w:szCs w:val="28"/>
        </w:rPr>
        <w:lastRenderedPageBreak/>
        <w:t>with the reward linked with different pay-for-performance plans in the same time period, thus making these plan genuine pay-for-performance plans and not just pay for-performance plans in name only</w:t>
      </w:r>
      <w:r w:rsidRPr="00C21CD3">
        <w:rPr>
          <w:rFonts w:ascii="Times New Roman" w:hAnsi="Times New Roman" w:cs="Times New Roman"/>
          <w:sz w:val="28"/>
          <w:szCs w:val="28"/>
        </w:rPr>
        <w:t xml:space="preserve">” (Park and </w:t>
      </w:r>
      <w:proofErr w:type="spellStart"/>
      <w:r w:rsidRPr="00C21CD3">
        <w:rPr>
          <w:rFonts w:ascii="Times New Roman" w:hAnsi="Times New Roman" w:cs="Times New Roman"/>
          <w:sz w:val="28"/>
          <w:szCs w:val="28"/>
        </w:rPr>
        <w:t>Sturman</w:t>
      </w:r>
      <w:proofErr w:type="spellEnd"/>
      <w:r w:rsidRPr="00C21CD3">
        <w:rPr>
          <w:rFonts w:ascii="Times New Roman" w:hAnsi="Times New Roman" w:cs="Times New Roman"/>
          <w:sz w:val="28"/>
          <w:szCs w:val="28"/>
        </w:rPr>
        <w:t>, 2009).</w:t>
      </w:r>
      <w:r w:rsidRPr="0089613E">
        <w:rPr>
          <w:rFonts w:ascii="Times New Roman" w:hAnsi="Times New Roman" w:cs="Times New Roman"/>
          <w:sz w:val="28"/>
          <w:szCs w:val="28"/>
        </w:rPr>
        <w:t xml:space="preserve"> </w:t>
      </w:r>
    </w:p>
    <w:p w:rsidR="003225EE" w:rsidRPr="003225EE" w:rsidRDefault="003225EE" w:rsidP="003225EE">
      <w:pPr>
        <w:spacing w:line="360" w:lineRule="auto"/>
        <w:jc w:val="both"/>
        <w:rPr>
          <w:rFonts w:ascii="Times New Roman" w:hAnsi="Times New Roman" w:cs="Times New Roman"/>
          <w:sz w:val="2"/>
          <w:szCs w:val="2"/>
        </w:rPr>
      </w:pPr>
    </w:p>
    <w:p w:rsidR="00E15148" w:rsidRPr="00E15148" w:rsidRDefault="003225EE" w:rsidP="00E15148">
      <w:pPr>
        <w:spacing w:line="360" w:lineRule="auto"/>
        <w:jc w:val="both"/>
        <w:rPr>
          <w:rFonts w:ascii="Times New Roman" w:hAnsi="Times New Roman" w:cs="Times New Roman"/>
          <w:sz w:val="28"/>
          <w:szCs w:val="28"/>
        </w:rPr>
      </w:pPr>
      <w:r w:rsidRPr="00E15148">
        <w:rPr>
          <w:rFonts w:ascii="Times New Roman" w:hAnsi="Times New Roman" w:cs="Times New Roman"/>
          <w:sz w:val="28"/>
          <w:szCs w:val="28"/>
        </w:rPr>
        <w:t xml:space="preserve">Another research by </w:t>
      </w:r>
      <w:proofErr w:type="spellStart"/>
      <w:r w:rsidR="00E15148" w:rsidRPr="00C21CD3">
        <w:rPr>
          <w:rFonts w:ascii="Times New Roman" w:hAnsi="Times New Roman" w:cs="Times New Roman"/>
          <w:sz w:val="28"/>
          <w:szCs w:val="28"/>
        </w:rPr>
        <w:t>Lucifora</w:t>
      </w:r>
      <w:proofErr w:type="spellEnd"/>
      <w:r w:rsidR="00E15148" w:rsidRPr="00C21CD3">
        <w:rPr>
          <w:rFonts w:ascii="Times New Roman" w:hAnsi="Times New Roman" w:cs="Times New Roman"/>
          <w:sz w:val="28"/>
          <w:szCs w:val="28"/>
        </w:rPr>
        <w:t xml:space="preserve"> and </w:t>
      </w:r>
      <w:proofErr w:type="spellStart"/>
      <w:r w:rsidR="00E15148" w:rsidRPr="00C21CD3">
        <w:rPr>
          <w:rFonts w:ascii="Times New Roman" w:hAnsi="Times New Roman" w:cs="Times New Roman"/>
          <w:sz w:val="28"/>
          <w:szCs w:val="28"/>
        </w:rPr>
        <w:t>Origo</w:t>
      </w:r>
      <w:proofErr w:type="spellEnd"/>
      <w:r w:rsidR="006F2EB4" w:rsidRPr="00C21CD3">
        <w:rPr>
          <w:rFonts w:ascii="Times New Roman" w:hAnsi="Times New Roman" w:cs="Times New Roman"/>
          <w:sz w:val="28"/>
          <w:szCs w:val="28"/>
        </w:rPr>
        <w:t xml:space="preserve"> (201</w:t>
      </w:r>
      <w:r w:rsidR="00C21CD3">
        <w:rPr>
          <w:rFonts w:ascii="Times New Roman" w:hAnsi="Times New Roman" w:cs="Times New Roman"/>
          <w:sz w:val="28"/>
          <w:szCs w:val="28"/>
        </w:rPr>
        <w:t>2</w:t>
      </w:r>
      <w:r w:rsidR="006F2EB4" w:rsidRPr="00C21CD3">
        <w:rPr>
          <w:rFonts w:ascii="Times New Roman" w:hAnsi="Times New Roman" w:cs="Times New Roman"/>
          <w:sz w:val="28"/>
          <w:szCs w:val="28"/>
        </w:rPr>
        <w:t>) analyzed</w:t>
      </w:r>
      <w:r w:rsidR="006F2EB4" w:rsidRPr="00E15148">
        <w:rPr>
          <w:rFonts w:ascii="Times New Roman" w:hAnsi="Times New Roman" w:cs="Times New Roman"/>
          <w:sz w:val="28"/>
          <w:szCs w:val="28"/>
        </w:rPr>
        <w:t xml:space="preserve"> </w:t>
      </w:r>
      <w:r w:rsidR="003A32E3" w:rsidRPr="00E15148">
        <w:rPr>
          <w:rFonts w:ascii="Times New Roman" w:hAnsi="Times New Roman" w:cs="Times New Roman"/>
          <w:sz w:val="28"/>
          <w:szCs w:val="28"/>
        </w:rPr>
        <w:t>the</w:t>
      </w:r>
      <w:r w:rsidR="00E15148" w:rsidRPr="00E15148">
        <w:rPr>
          <w:rFonts w:ascii="Times New Roman" w:hAnsi="Times New Roman" w:cs="Times New Roman"/>
          <w:sz w:val="28"/>
          <w:szCs w:val="28"/>
        </w:rPr>
        <w:t xml:space="preserve"> impacts of switching from fixed wages to </w:t>
      </w:r>
      <w:r w:rsidR="003A32E3" w:rsidRPr="00E15148">
        <w:rPr>
          <w:rFonts w:ascii="Times New Roman" w:hAnsi="Times New Roman" w:cs="Times New Roman"/>
          <w:sz w:val="28"/>
          <w:szCs w:val="28"/>
        </w:rPr>
        <w:t>performance related pay</w:t>
      </w:r>
      <w:r w:rsidR="00E15148" w:rsidRPr="00E15148">
        <w:rPr>
          <w:rFonts w:ascii="Times New Roman" w:hAnsi="Times New Roman" w:cs="Times New Roman"/>
          <w:sz w:val="28"/>
          <w:szCs w:val="28"/>
        </w:rPr>
        <w:t>s on firm</w:t>
      </w:r>
      <w:r w:rsidR="00AF5BC4">
        <w:rPr>
          <w:rFonts w:ascii="Times New Roman" w:hAnsi="Times New Roman" w:cs="Times New Roman"/>
          <w:sz w:val="28"/>
          <w:szCs w:val="28"/>
        </w:rPr>
        <w:t>s’</w:t>
      </w:r>
      <w:r w:rsidR="00E15148" w:rsidRPr="00E15148">
        <w:rPr>
          <w:rFonts w:ascii="Times New Roman" w:hAnsi="Times New Roman" w:cs="Times New Roman"/>
          <w:sz w:val="28"/>
          <w:szCs w:val="28"/>
        </w:rPr>
        <w:t xml:space="preserve"> productivity</w:t>
      </w:r>
      <w:r w:rsidR="00AF5BC4">
        <w:rPr>
          <w:rFonts w:ascii="Times New Roman" w:hAnsi="Times New Roman" w:cs="Times New Roman"/>
          <w:sz w:val="28"/>
          <w:szCs w:val="28"/>
        </w:rPr>
        <w:t xml:space="preserve"> in Italy</w:t>
      </w:r>
      <w:r w:rsidR="00E15148" w:rsidRPr="00E15148">
        <w:rPr>
          <w:rFonts w:ascii="Times New Roman" w:hAnsi="Times New Roman" w:cs="Times New Roman"/>
          <w:sz w:val="28"/>
          <w:szCs w:val="28"/>
        </w:rPr>
        <w:t xml:space="preserve">. The authors </w:t>
      </w:r>
      <w:r w:rsidR="00E15148">
        <w:rPr>
          <w:rFonts w:ascii="Times New Roman" w:hAnsi="Times New Roman" w:cs="Times New Roman"/>
          <w:sz w:val="28"/>
          <w:szCs w:val="28"/>
        </w:rPr>
        <w:t>found</w:t>
      </w:r>
      <w:r w:rsidR="00E15148" w:rsidRPr="00E15148">
        <w:rPr>
          <w:rFonts w:ascii="Times New Roman" w:hAnsi="Times New Roman" w:cs="Times New Roman"/>
          <w:sz w:val="28"/>
          <w:szCs w:val="28"/>
        </w:rPr>
        <w:t xml:space="preserve"> that</w:t>
      </w:r>
      <w:r w:rsidR="003A32E3" w:rsidRPr="00E15148">
        <w:rPr>
          <w:rFonts w:ascii="Times New Roman" w:hAnsi="Times New Roman" w:cs="Times New Roman"/>
          <w:sz w:val="28"/>
          <w:szCs w:val="28"/>
        </w:rPr>
        <w:t xml:space="preserve"> </w:t>
      </w:r>
      <w:r w:rsidR="00E15148">
        <w:rPr>
          <w:rFonts w:ascii="Times New Roman" w:hAnsi="Times New Roman" w:cs="Times New Roman"/>
          <w:sz w:val="28"/>
          <w:szCs w:val="28"/>
        </w:rPr>
        <w:t xml:space="preserve">the implementation of new payment schemes resulted in </w:t>
      </w:r>
      <w:r w:rsidR="002A5AD4">
        <w:rPr>
          <w:rFonts w:ascii="Times New Roman" w:hAnsi="Times New Roman" w:cs="Times New Roman"/>
          <w:sz w:val="28"/>
          <w:szCs w:val="28"/>
        </w:rPr>
        <w:t xml:space="preserve">three to </w:t>
      </w:r>
      <w:r w:rsidR="00E15148">
        <w:rPr>
          <w:rFonts w:ascii="Times New Roman" w:hAnsi="Times New Roman" w:cs="Times New Roman"/>
          <w:sz w:val="28"/>
          <w:szCs w:val="28"/>
        </w:rPr>
        <w:t xml:space="preserve">five per cent increase in </w:t>
      </w:r>
      <w:r w:rsidR="002A5AD4">
        <w:rPr>
          <w:rFonts w:ascii="Times New Roman" w:hAnsi="Times New Roman" w:cs="Times New Roman"/>
          <w:sz w:val="28"/>
          <w:szCs w:val="28"/>
        </w:rPr>
        <w:t>productivity of the firms</w:t>
      </w:r>
      <w:r w:rsidR="00E15148">
        <w:rPr>
          <w:rFonts w:ascii="Times New Roman" w:hAnsi="Times New Roman" w:cs="Times New Roman"/>
          <w:sz w:val="28"/>
          <w:szCs w:val="28"/>
        </w:rPr>
        <w:t xml:space="preserve">. They also concluded that the </w:t>
      </w:r>
      <w:r w:rsidR="002A5AD4">
        <w:rPr>
          <w:rFonts w:ascii="Times New Roman" w:hAnsi="Times New Roman" w:cs="Times New Roman"/>
          <w:sz w:val="28"/>
          <w:szCs w:val="28"/>
        </w:rPr>
        <w:t>efficiency</w:t>
      </w:r>
      <w:r w:rsidR="00E15148">
        <w:rPr>
          <w:rFonts w:ascii="Times New Roman" w:hAnsi="Times New Roman" w:cs="Times New Roman"/>
          <w:sz w:val="28"/>
          <w:szCs w:val="28"/>
        </w:rPr>
        <w:t xml:space="preserve"> gains may vary significantly depending on the firm size, type of the industry, </w:t>
      </w:r>
      <w:r w:rsidR="00BD4D3A">
        <w:rPr>
          <w:rFonts w:ascii="Times New Roman" w:hAnsi="Times New Roman" w:cs="Times New Roman"/>
          <w:sz w:val="28"/>
          <w:szCs w:val="28"/>
        </w:rPr>
        <w:t xml:space="preserve">and </w:t>
      </w:r>
      <w:r w:rsidR="00E15148">
        <w:rPr>
          <w:rFonts w:ascii="Times New Roman" w:hAnsi="Times New Roman" w:cs="Times New Roman"/>
          <w:sz w:val="28"/>
          <w:szCs w:val="28"/>
        </w:rPr>
        <w:t xml:space="preserve">the number of workers. </w:t>
      </w:r>
    </w:p>
    <w:p w:rsidR="003225EE" w:rsidRPr="003225EE" w:rsidRDefault="003225EE" w:rsidP="003225EE">
      <w:pPr>
        <w:spacing w:line="360" w:lineRule="auto"/>
        <w:jc w:val="both"/>
        <w:rPr>
          <w:rFonts w:ascii="Times New Roman" w:hAnsi="Times New Roman" w:cs="Times New Roman"/>
          <w:sz w:val="2"/>
          <w:szCs w:val="2"/>
        </w:rPr>
      </w:pPr>
    </w:p>
    <w:p w:rsidR="003225EE" w:rsidRDefault="003225EE" w:rsidP="003225E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However, other studies (e.g., </w:t>
      </w:r>
      <w:r w:rsidRPr="00AD3695">
        <w:rPr>
          <w:rFonts w:ascii="Times New Roman" w:hAnsi="Times New Roman" w:cs="Times New Roman"/>
          <w:sz w:val="28"/>
          <w:szCs w:val="28"/>
        </w:rPr>
        <w:t xml:space="preserve">Kahn </w:t>
      </w:r>
      <w:r>
        <w:rPr>
          <w:rFonts w:ascii="Times New Roman" w:hAnsi="Times New Roman" w:cs="Times New Roman"/>
          <w:sz w:val="28"/>
          <w:szCs w:val="28"/>
        </w:rPr>
        <w:t>and</w:t>
      </w:r>
      <w:r w:rsidRPr="00AD3695">
        <w:rPr>
          <w:rFonts w:ascii="Times New Roman" w:hAnsi="Times New Roman" w:cs="Times New Roman"/>
          <w:sz w:val="28"/>
          <w:szCs w:val="28"/>
        </w:rPr>
        <w:t xml:space="preserve"> </w:t>
      </w:r>
      <w:proofErr w:type="spellStart"/>
      <w:r w:rsidRPr="00AD3695">
        <w:rPr>
          <w:rFonts w:ascii="Times New Roman" w:hAnsi="Times New Roman" w:cs="Times New Roman"/>
          <w:sz w:val="28"/>
          <w:szCs w:val="28"/>
        </w:rPr>
        <w:t>Sherer</w:t>
      </w:r>
      <w:proofErr w:type="spellEnd"/>
      <w:r w:rsidRPr="00AD3695">
        <w:rPr>
          <w:rFonts w:ascii="Times New Roman" w:hAnsi="Times New Roman" w:cs="Times New Roman"/>
          <w:sz w:val="28"/>
          <w:szCs w:val="28"/>
        </w:rPr>
        <w:t>, 1990</w:t>
      </w:r>
      <w:r>
        <w:rPr>
          <w:rFonts w:ascii="Times New Roman" w:hAnsi="Times New Roman" w:cs="Times New Roman"/>
          <w:sz w:val="28"/>
          <w:szCs w:val="28"/>
        </w:rPr>
        <w:t>,</w:t>
      </w:r>
      <w:r w:rsidRPr="00AD3695">
        <w:rPr>
          <w:rFonts w:ascii="Times New Roman" w:hAnsi="Times New Roman" w:cs="Times New Roman"/>
          <w:sz w:val="28"/>
          <w:szCs w:val="28"/>
        </w:rPr>
        <w:t xml:space="preserve"> </w:t>
      </w:r>
      <w:proofErr w:type="spellStart"/>
      <w:r w:rsidR="000E7076">
        <w:rPr>
          <w:rFonts w:ascii="Times New Roman" w:hAnsi="Times New Roman" w:cs="Times New Roman"/>
          <w:sz w:val="28"/>
          <w:szCs w:val="28"/>
        </w:rPr>
        <w:t>Heneman</w:t>
      </w:r>
      <w:proofErr w:type="spellEnd"/>
      <w:r w:rsidR="000E7076">
        <w:rPr>
          <w:rFonts w:ascii="Times New Roman" w:hAnsi="Times New Roman" w:cs="Times New Roman"/>
          <w:sz w:val="28"/>
          <w:szCs w:val="28"/>
        </w:rPr>
        <w:t xml:space="preserve"> and Werner, 2005</w:t>
      </w:r>
      <w:r w:rsidRPr="00AD3695">
        <w:rPr>
          <w:rFonts w:ascii="Times New Roman" w:hAnsi="Times New Roman" w:cs="Times New Roman"/>
          <w:sz w:val="28"/>
          <w:szCs w:val="28"/>
        </w:rPr>
        <w:t>)</w:t>
      </w:r>
      <w:r>
        <w:rPr>
          <w:rFonts w:ascii="Times New Roman" w:hAnsi="Times New Roman" w:cs="Times New Roman"/>
          <w:sz w:val="28"/>
          <w:szCs w:val="28"/>
        </w:rPr>
        <w:t xml:space="preserve"> show that differentiated wage system has little or no significant effect on firms’ performance.</w:t>
      </w:r>
      <w:r w:rsidRPr="00AD3695">
        <w:rPr>
          <w:rFonts w:ascii="Times New Roman" w:hAnsi="Times New Roman" w:cs="Times New Roman"/>
          <w:sz w:val="28"/>
          <w:szCs w:val="28"/>
        </w:rPr>
        <w:t xml:space="preserve"> </w:t>
      </w:r>
      <w:r>
        <w:rPr>
          <w:rFonts w:ascii="Times New Roman" w:hAnsi="Times New Roman" w:cs="Times New Roman"/>
          <w:sz w:val="28"/>
          <w:szCs w:val="28"/>
        </w:rPr>
        <w:t xml:space="preserve">For example, a study by </w:t>
      </w:r>
      <w:proofErr w:type="spellStart"/>
      <w:r w:rsidR="00BD4D3A">
        <w:rPr>
          <w:rFonts w:ascii="Times New Roman" w:hAnsi="Times New Roman" w:cs="Times New Roman"/>
          <w:sz w:val="28"/>
          <w:szCs w:val="28"/>
        </w:rPr>
        <w:t>Braakman</w:t>
      </w:r>
      <w:proofErr w:type="spellEnd"/>
      <w:r>
        <w:rPr>
          <w:rFonts w:ascii="Times New Roman" w:hAnsi="Times New Roman" w:cs="Times New Roman"/>
          <w:sz w:val="28"/>
          <w:szCs w:val="28"/>
        </w:rPr>
        <w:t xml:space="preserve"> (200</w:t>
      </w:r>
      <w:r w:rsidR="00BD4D3A">
        <w:rPr>
          <w:rFonts w:ascii="Times New Roman" w:hAnsi="Times New Roman" w:cs="Times New Roman"/>
          <w:sz w:val="28"/>
          <w:szCs w:val="28"/>
        </w:rPr>
        <w:t>8</w:t>
      </w:r>
      <w:r>
        <w:rPr>
          <w:rFonts w:ascii="Times New Roman" w:hAnsi="Times New Roman" w:cs="Times New Roman"/>
          <w:sz w:val="28"/>
          <w:szCs w:val="28"/>
        </w:rPr>
        <w:t xml:space="preserve">) </w:t>
      </w:r>
      <w:r w:rsidR="00BD4D3A">
        <w:rPr>
          <w:rFonts w:ascii="Times New Roman" w:hAnsi="Times New Roman" w:cs="Times New Roman"/>
          <w:sz w:val="28"/>
          <w:szCs w:val="28"/>
        </w:rPr>
        <w:t xml:space="preserve">looked at the productivity of the firm by estimating </w:t>
      </w:r>
      <w:r w:rsidR="00BD4D3A" w:rsidRPr="00593244">
        <w:rPr>
          <w:rFonts w:ascii="Times New Roman" w:hAnsi="Times New Roman" w:cs="Times New Roman"/>
          <w:sz w:val="28"/>
          <w:szCs w:val="28"/>
        </w:rPr>
        <w:t xml:space="preserve">sales divided by the number of workers across German companies. He concluded that there was no significant effect of the </w:t>
      </w:r>
      <w:r w:rsidR="00593244" w:rsidRPr="00593244">
        <w:rPr>
          <w:rFonts w:ascii="Times New Roman" w:hAnsi="Times New Roman" w:cs="Times New Roman"/>
          <w:sz w:val="28"/>
          <w:szCs w:val="28"/>
        </w:rPr>
        <w:t xml:space="preserve">introduction of </w:t>
      </w:r>
      <w:r w:rsidR="00593244">
        <w:rPr>
          <w:rFonts w:ascii="Times New Roman" w:hAnsi="Times New Roman" w:cs="Times New Roman"/>
          <w:sz w:val="28"/>
          <w:szCs w:val="28"/>
        </w:rPr>
        <w:t>differentiated</w:t>
      </w:r>
      <w:r w:rsidR="00593244" w:rsidRPr="00593244">
        <w:rPr>
          <w:rFonts w:ascii="Times New Roman" w:hAnsi="Times New Roman" w:cs="Times New Roman"/>
          <w:sz w:val="28"/>
          <w:szCs w:val="28"/>
        </w:rPr>
        <w:t xml:space="preserve"> payment scheme.</w:t>
      </w:r>
      <w:r w:rsidR="00593244">
        <w:t xml:space="preserve"> </w:t>
      </w:r>
      <w:r w:rsidR="00BD4D3A">
        <w:t xml:space="preserve"> </w:t>
      </w:r>
    </w:p>
    <w:p w:rsidR="003225EE" w:rsidRPr="003225EE" w:rsidRDefault="003225EE" w:rsidP="003225EE">
      <w:pPr>
        <w:spacing w:line="360" w:lineRule="auto"/>
        <w:jc w:val="both"/>
        <w:rPr>
          <w:rFonts w:ascii="Times New Roman" w:hAnsi="Times New Roman" w:cs="Times New Roman"/>
          <w:sz w:val="2"/>
          <w:szCs w:val="2"/>
        </w:rPr>
      </w:pPr>
    </w:p>
    <w:p w:rsidR="004B6B47" w:rsidRDefault="003225EE" w:rsidP="003225EE">
      <w:pPr>
        <w:spacing w:line="360" w:lineRule="auto"/>
        <w:jc w:val="both"/>
        <w:rPr>
          <w:color w:val="000000"/>
          <w:shd w:val="clear" w:color="auto" w:fill="FFFFFF"/>
        </w:rPr>
      </w:pPr>
      <w:r w:rsidRPr="00AD3695">
        <w:rPr>
          <w:rFonts w:ascii="Times New Roman" w:hAnsi="Times New Roman" w:cs="Times New Roman"/>
          <w:sz w:val="28"/>
          <w:szCs w:val="28"/>
        </w:rPr>
        <w:t xml:space="preserve">Furthermore, despite the abundance of </w:t>
      </w:r>
      <w:r>
        <w:rPr>
          <w:rFonts w:ascii="Times New Roman" w:hAnsi="Times New Roman" w:cs="Times New Roman"/>
          <w:sz w:val="28"/>
          <w:szCs w:val="28"/>
        </w:rPr>
        <w:t xml:space="preserve">studies on impacts of </w:t>
      </w:r>
      <w:r w:rsidRPr="00AD3695">
        <w:rPr>
          <w:rFonts w:ascii="Times New Roman" w:hAnsi="Times New Roman" w:cs="Times New Roman"/>
          <w:sz w:val="28"/>
          <w:szCs w:val="28"/>
        </w:rPr>
        <w:t xml:space="preserve">pay-for-performance </w:t>
      </w:r>
      <w:r>
        <w:rPr>
          <w:rFonts w:ascii="Times New Roman" w:hAnsi="Times New Roman" w:cs="Times New Roman"/>
          <w:sz w:val="28"/>
          <w:szCs w:val="28"/>
        </w:rPr>
        <w:t>on firm and individual levels</w:t>
      </w:r>
      <w:r w:rsidRPr="00AD3695">
        <w:rPr>
          <w:rFonts w:ascii="Times New Roman" w:hAnsi="Times New Roman" w:cs="Times New Roman"/>
          <w:sz w:val="28"/>
          <w:szCs w:val="28"/>
        </w:rPr>
        <w:t>,</w:t>
      </w:r>
      <w:r w:rsidR="00BD4D3A">
        <w:rPr>
          <w:rFonts w:ascii="Times New Roman" w:hAnsi="Times New Roman" w:cs="Times New Roman"/>
          <w:sz w:val="28"/>
          <w:szCs w:val="28"/>
        </w:rPr>
        <w:t xml:space="preserve"> there is only little research</w:t>
      </w:r>
      <w:r w:rsidRPr="00AD3695">
        <w:rPr>
          <w:rFonts w:ascii="Times New Roman" w:hAnsi="Times New Roman" w:cs="Times New Roman"/>
          <w:sz w:val="28"/>
          <w:szCs w:val="28"/>
        </w:rPr>
        <w:t xml:space="preserve"> </w:t>
      </w:r>
      <w:r>
        <w:rPr>
          <w:rFonts w:ascii="Times New Roman" w:hAnsi="Times New Roman" w:cs="Times New Roman"/>
          <w:sz w:val="28"/>
          <w:szCs w:val="28"/>
        </w:rPr>
        <w:t xml:space="preserve">that </w:t>
      </w:r>
      <w:r w:rsidR="00BD4D3A">
        <w:rPr>
          <w:rFonts w:ascii="Times New Roman" w:hAnsi="Times New Roman" w:cs="Times New Roman"/>
          <w:sz w:val="28"/>
          <w:szCs w:val="28"/>
        </w:rPr>
        <w:t>examines</w:t>
      </w:r>
      <w:r>
        <w:rPr>
          <w:rFonts w:ascii="Times New Roman" w:hAnsi="Times New Roman" w:cs="Times New Roman"/>
          <w:sz w:val="28"/>
          <w:szCs w:val="28"/>
        </w:rPr>
        <w:t xml:space="preserve"> the impacts of differentiated wages on particularly health care system. A study by </w:t>
      </w:r>
      <w:r w:rsidR="004B6B47">
        <w:rPr>
          <w:rFonts w:ascii="Times New Roman" w:hAnsi="Times New Roman" w:cs="Times New Roman"/>
          <w:sz w:val="28"/>
          <w:szCs w:val="28"/>
        </w:rPr>
        <w:t>Liu and Mills</w:t>
      </w:r>
      <w:r>
        <w:rPr>
          <w:rFonts w:ascii="Times New Roman" w:hAnsi="Times New Roman" w:cs="Times New Roman"/>
          <w:sz w:val="28"/>
          <w:szCs w:val="28"/>
        </w:rPr>
        <w:t xml:space="preserve"> (200</w:t>
      </w:r>
      <w:r w:rsidR="004B6B47">
        <w:rPr>
          <w:rFonts w:ascii="Times New Roman" w:hAnsi="Times New Roman" w:cs="Times New Roman"/>
          <w:sz w:val="28"/>
          <w:szCs w:val="28"/>
        </w:rPr>
        <w:t>5</w:t>
      </w:r>
      <w:r>
        <w:rPr>
          <w:rFonts w:ascii="Times New Roman" w:hAnsi="Times New Roman" w:cs="Times New Roman"/>
          <w:sz w:val="28"/>
          <w:szCs w:val="28"/>
        </w:rPr>
        <w:t xml:space="preserve">) </w:t>
      </w:r>
      <w:r w:rsidR="004B6B47">
        <w:rPr>
          <w:rFonts w:ascii="Times New Roman" w:hAnsi="Times New Roman" w:cs="Times New Roman"/>
          <w:sz w:val="28"/>
          <w:szCs w:val="28"/>
        </w:rPr>
        <w:t>explored the effects of performance related payment system on hospital revenue and productivity in China and analyzed</w:t>
      </w:r>
      <w:r w:rsidR="004B6B47" w:rsidRPr="004B6B47">
        <w:rPr>
          <w:rFonts w:ascii="Times New Roman" w:hAnsi="Times New Roman" w:cs="Times New Roman"/>
          <w:sz w:val="28"/>
          <w:szCs w:val="28"/>
        </w:rPr>
        <w:t xml:space="preserve"> whether payments were associated with the provision of unnecessary care. They found little evidence that the performance related pays impact on productivity of the hospitals and </w:t>
      </w:r>
      <w:r w:rsidR="004B6B47">
        <w:rPr>
          <w:rFonts w:ascii="Times New Roman" w:hAnsi="Times New Roman" w:cs="Times New Roman"/>
          <w:sz w:val="28"/>
          <w:szCs w:val="28"/>
        </w:rPr>
        <w:t>no evidence on provision of unnecessary care</w:t>
      </w:r>
      <w:r w:rsidR="004B6B47" w:rsidRPr="004B6B47">
        <w:rPr>
          <w:rFonts w:ascii="Times New Roman" w:hAnsi="Times New Roman" w:cs="Times New Roman"/>
          <w:sz w:val="28"/>
          <w:szCs w:val="28"/>
        </w:rPr>
        <w:t>.</w:t>
      </w:r>
      <w:r w:rsidR="004B6B47">
        <w:rPr>
          <w:color w:val="000000"/>
          <w:shd w:val="clear" w:color="auto" w:fill="FFFFFF"/>
        </w:rPr>
        <w:t xml:space="preserve"> </w:t>
      </w:r>
    </w:p>
    <w:p w:rsidR="003225EE" w:rsidRPr="003225EE" w:rsidRDefault="003225EE" w:rsidP="003225EE">
      <w:pPr>
        <w:spacing w:line="360" w:lineRule="auto"/>
        <w:jc w:val="both"/>
        <w:rPr>
          <w:rFonts w:ascii="Times New Roman" w:hAnsi="Times New Roman" w:cs="Times New Roman"/>
          <w:sz w:val="2"/>
          <w:szCs w:val="2"/>
        </w:rPr>
      </w:pPr>
    </w:p>
    <w:p w:rsidR="003225EE" w:rsidRDefault="003225EE" w:rsidP="003225EE">
      <w:pPr>
        <w:spacing w:line="360" w:lineRule="auto"/>
        <w:jc w:val="both"/>
        <w:rPr>
          <w:rFonts w:ascii="Times New Roman" w:hAnsi="Times New Roman" w:cs="Times New Roman"/>
          <w:sz w:val="28"/>
          <w:szCs w:val="28"/>
        </w:rPr>
      </w:pPr>
      <w:r w:rsidRPr="0013411C">
        <w:rPr>
          <w:rFonts w:ascii="Times New Roman" w:hAnsi="Times New Roman" w:cs="Times New Roman"/>
          <w:sz w:val="28"/>
          <w:szCs w:val="28"/>
        </w:rPr>
        <w:lastRenderedPageBreak/>
        <w:t xml:space="preserve">In this paper, I argue that the </w:t>
      </w:r>
      <w:r w:rsidR="0013411C" w:rsidRPr="0013411C">
        <w:rPr>
          <w:rFonts w:ascii="Times New Roman" w:hAnsi="Times New Roman" w:cs="Times New Roman"/>
          <w:sz w:val="28"/>
          <w:szCs w:val="28"/>
        </w:rPr>
        <w:t>introduction of differentiated wage scheme</w:t>
      </w:r>
      <w:r w:rsidRPr="0013411C">
        <w:rPr>
          <w:rFonts w:ascii="Times New Roman" w:hAnsi="Times New Roman" w:cs="Times New Roman"/>
          <w:sz w:val="28"/>
          <w:szCs w:val="28"/>
        </w:rPr>
        <w:t xml:space="preserve"> </w:t>
      </w:r>
      <w:r w:rsidR="0013411C" w:rsidRPr="0013411C">
        <w:rPr>
          <w:rFonts w:ascii="Times New Roman" w:hAnsi="Times New Roman" w:cs="Times New Roman"/>
          <w:sz w:val="28"/>
          <w:szCs w:val="28"/>
        </w:rPr>
        <w:t xml:space="preserve">results in </w:t>
      </w:r>
      <w:r w:rsidR="00A06872">
        <w:rPr>
          <w:rFonts w:ascii="Times New Roman" w:hAnsi="Times New Roman" w:cs="Times New Roman"/>
          <w:sz w:val="28"/>
          <w:szCs w:val="28"/>
        </w:rPr>
        <w:t xml:space="preserve">negative </w:t>
      </w:r>
      <w:r w:rsidR="0013411C" w:rsidRPr="0013411C">
        <w:rPr>
          <w:rFonts w:ascii="Times New Roman" w:hAnsi="Times New Roman" w:cs="Times New Roman"/>
          <w:sz w:val="28"/>
          <w:szCs w:val="28"/>
        </w:rPr>
        <w:t>effects on performance among polyclinics of Kazakhstan. I will support my argument by above mentioned literature and expect that differentiated payment scheme affects polyclinics performance depending in their characteristics as well as the workers</w:t>
      </w:r>
      <w:r w:rsidRPr="0013411C">
        <w:rPr>
          <w:rFonts w:ascii="Times New Roman" w:hAnsi="Times New Roman" w:cs="Times New Roman"/>
          <w:sz w:val="28"/>
          <w:szCs w:val="28"/>
        </w:rPr>
        <w:t>’ job performance.</w:t>
      </w:r>
    </w:p>
    <w:p w:rsidR="003225EE" w:rsidRPr="003225EE" w:rsidRDefault="003225EE" w:rsidP="003225EE">
      <w:pPr>
        <w:spacing w:line="360" w:lineRule="auto"/>
        <w:jc w:val="both"/>
        <w:rPr>
          <w:rFonts w:ascii="Times New Roman" w:hAnsi="Times New Roman" w:cs="Times New Roman"/>
          <w:sz w:val="2"/>
          <w:szCs w:val="2"/>
        </w:rPr>
      </w:pPr>
    </w:p>
    <w:p w:rsidR="007B3DDB" w:rsidRPr="003225EE" w:rsidRDefault="007B3DDB" w:rsidP="003225EE">
      <w:pPr>
        <w:pStyle w:val="ListParagraph"/>
        <w:numPr>
          <w:ilvl w:val="0"/>
          <w:numId w:val="1"/>
        </w:numPr>
        <w:spacing w:line="360" w:lineRule="auto"/>
        <w:jc w:val="both"/>
        <w:rPr>
          <w:rFonts w:ascii="Cambria" w:eastAsia="Times New Roman" w:hAnsi="Cambria" w:cs="Times New Roman"/>
          <w:b/>
          <w:sz w:val="28"/>
          <w:szCs w:val="28"/>
        </w:rPr>
      </w:pPr>
      <w:r w:rsidRPr="003225EE">
        <w:rPr>
          <w:rFonts w:ascii="Cambria" w:eastAsia="Times New Roman" w:hAnsi="Cambria" w:cs="Times New Roman"/>
          <w:b/>
          <w:sz w:val="28"/>
          <w:szCs w:val="28"/>
        </w:rPr>
        <w:t>Data</w:t>
      </w:r>
    </w:p>
    <w:p w:rsidR="007E4846" w:rsidRPr="00585568" w:rsidRDefault="007E4846" w:rsidP="007E4846">
      <w:pPr>
        <w:spacing w:line="360" w:lineRule="auto"/>
        <w:jc w:val="both"/>
        <w:rPr>
          <w:rFonts w:ascii="Cambria" w:eastAsia="Times New Roman" w:hAnsi="Cambria" w:cs="Times New Roman"/>
          <w:b/>
          <w:sz w:val="2"/>
          <w:szCs w:val="2"/>
        </w:rPr>
      </w:pPr>
    </w:p>
    <w:p w:rsidR="001B5087" w:rsidRPr="00585568" w:rsidRDefault="00A575D7" w:rsidP="00A575D7">
      <w:pPr>
        <w:pStyle w:val="para"/>
        <w:shd w:val="clear" w:color="auto" w:fill="FCFCFC"/>
        <w:spacing w:before="240" w:beforeAutospacing="0" w:after="288" w:afterAutospacing="0" w:line="360" w:lineRule="auto"/>
        <w:jc w:val="both"/>
        <w:rPr>
          <w:rFonts w:ascii="Cambria" w:hAnsi="Cambria"/>
          <w:sz w:val="28"/>
          <w:szCs w:val="28"/>
        </w:rPr>
      </w:pPr>
      <w:r w:rsidRPr="00585568">
        <w:rPr>
          <w:rFonts w:ascii="Cambria" w:hAnsi="Cambria"/>
          <w:sz w:val="28"/>
          <w:szCs w:val="28"/>
        </w:rPr>
        <w:t xml:space="preserve">In Kazakhstan, the national health policy is developed by the </w:t>
      </w:r>
      <w:r w:rsidR="00B65763" w:rsidRPr="00585568">
        <w:rPr>
          <w:rFonts w:ascii="Cambria" w:hAnsi="Cambria"/>
          <w:sz w:val="28"/>
          <w:szCs w:val="28"/>
        </w:rPr>
        <w:t xml:space="preserve">Ministry of Health and Social Development of </w:t>
      </w:r>
      <w:r w:rsidR="001B5087" w:rsidRPr="00585568">
        <w:rPr>
          <w:rFonts w:ascii="Cambria" w:hAnsi="Cambria"/>
          <w:sz w:val="28"/>
          <w:szCs w:val="28"/>
        </w:rPr>
        <w:t>Kazakhstan, which carries</w:t>
      </w:r>
      <w:r w:rsidRPr="00585568">
        <w:rPr>
          <w:rFonts w:ascii="Cambria" w:hAnsi="Cambria"/>
          <w:sz w:val="28"/>
          <w:szCs w:val="28"/>
        </w:rPr>
        <w:t xml:space="preserve"> out strategic planning through the adoption of strategic development plans. Provision of medical care and its financing mechanisms are the jurisdiction of the regional executive authorities and their subordinate </w:t>
      </w:r>
      <w:r w:rsidR="00B65763" w:rsidRPr="00585568">
        <w:rPr>
          <w:rFonts w:ascii="Cambria" w:hAnsi="Cambria"/>
          <w:sz w:val="28"/>
          <w:szCs w:val="28"/>
        </w:rPr>
        <w:t>r</w:t>
      </w:r>
      <w:r w:rsidRPr="00585568">
        <w:rPr>
          <w:rFonts w:ascii="Cambria" w:hAnsi="Cambria"/>
          <w:sz w:val="28"/>
          <w:szCs w:val="28"/>
        </w:rPr>
        <w:t xml:space="preserve">egional </w:t>
      </w:r>
      <w:r w:rsidR="00B65763" w:rsidRPr="00585568">
        <w:rPr>
          <w:rFonts w:ascii="Cambria" w:hAnsi="Cambria"/>
          <w:sz w:val="28"/>
          <w:szCs w:val="28"/>
        </w:rPr>
        <w:t>o</w:t>
      </w:r>
      <w:r w:rsidRPr="00585568">
        <w:rPr>
          <w:rFonts w:ascii="Cambria" w:hAnsi="Cambria"/>
          <w:sz w:val="28"/>
          <w:szCs w:val="28"/>
        </w:rPr>
        <w:t>ffice</w:t>
      </w:r>
      <w:r w:rsidR="00B65763" w:rsidRPr="00585568">
        <w:rPr>
          <w:rFonts w:ascii="Cambria" w:hAnsi="Cambria"/>
          <w:sz w:val="28"/>
          <w:szCs w:val="28"/>
        </w:rPr>
        <w:t>s</w:t>
      </w:r>
      <w:r w:rsidRPr="00585568">
        <w:rPr>
          <w:rFonts w:ascii="Cambria" w:hAnsi="Cambria"/>
          <w:sz w:val="28"/>
          <w:szCs w:val="28"/>
        </w:rPr>
        <w:t xml:space="preserve"> of </w:t>
      </w:r>
      <w:r w:rsidR="00B65763" w:rsidRPr="00585568">
        <w:rPr>
          <w:rFonts w:ascii="Cambria" w:hAnsi="Cambria"/>
          <w:sz w:val="28"/>
          <w:szCs w:val="28"/>
        </w:rPr>
        <w:t>p</w:t>
      </w:r>
      <w:r w:rsidRPr="00585568">
        <w:rPr>
          <w:rFonts w:ascii="Cambria" w:hAnsi="Cambria"/>
          <w:sz w:val="28"/>
          <w:szCs w:val="28"/>
        </w:rPr>
        <w:t xml:space="preserve">ublic </w:t>
      </w:r>
      <w:r w:rsidR="00B65763" w:rsidRPr="00585568">
        <w:rPr>
          <w:rFonts w:ascii="Cambria" w:hAnsi="Cambria"/>
          <w:sz w:val="28"/>
          <w:szCs w:val="28"/>
        </w:rPr>
        <w:t>h</w:t>
      </w:r>
      <w:r w:rsidRPr="00585568">
        <w:rPr>
          <w:rFonts w:ascii="Cambria" w:hAnsi="Cambria"/>
          <w:sz w:val="28"/>
          <w:szCs w:val="28"/>
        </w:rPr>
        <w:t xml:space="preserve">ealth. </w:t>
      </w:r>
      <w:r w:rsidR="00B65763" w:rsidRPr="00585568">
        <w:rPr>
          <w:rFonts w:ascii="Cambria" w:hAnsi="Cambria"/>
          <w:sz w:val="28"/>
          <w:szCs w:val="28"/>
        </w:rPr>
        <w:t>Administrative functions of c</w:t>
      </w:r>
      <w:r w:rsidRPr="00585568">
        <w:rPr>
          <w:rFonts w:ascii="Cambria" w:hAnsi="Cambria"/>
          <w:sz w:val="28"/>
          <w:szCs w:val="28"/>
        </w:rPr>
        <w:t xml:space="preserve">are management and </w:t>
      </w:r>
      <w:r w:rsidR="00B65763" w:rsidRPr="00585568">
        <w:rPr>
          <w:rFonts w:ascii="Cambria" w:hAnsi="Cambria"/>
          <w:sz w:val="28"/>
          <w:szCs w:val="28"/>
        </w:rPr>
        <w:t xml:space="preserve">the governance of </w:t>
      </w:r>
      <w:r w:rsidRPr="00585568">
        <w:rPr>
          <w:rFonts w:ascii="Cambria" w:hAnsi="Cambria"/>
          <w:sz w:val="28"/>
          <w:szCs w:val="28"/>
        </w:rPr>
        <w:t xml:space="preserve">inpatient and outpatient organizations </w:t>
      </w:r>
      <w:r w:rsidR="00B65763" w:rsidRPr="00585568">
        <w:rPr>
          <w:rFonts w:ascii="Cambria" w:hAnsi="Cambria"/>
          <w:sz w:val="28"/>
          <w:szCs w:val="28"/>
        </w:rPr>
        <w:t>are performed by regional offices of public health</w:t>
      </w:r>
      <w:r w:rsidRPr="00585568">
        <w:rPr>
          <w:rFonts w:ascii="Cambria" w:hAnsi="Cambria"/>
          <w:sz w:val="28"/>
          <w:szCs w:val="28"/>
        </w:rPr>
        <w:t xml:space="preserve">, including </w:t>
      </w:r>
      <w:r w:rsidR="002C784F" w:rsidRPr="00585568">
        <w:rPr>
          <w:rFonts w:ascii="Cambria" w:hAnsi="Cambria"/>
          <w:sz w:val="28"/>
          <w:szCs w:val="28"/>
        </w:rPr>
        <w:t>fourteen</w:t>
      </w:r>
      <w:r w:rsidRPr="00585568">
        <w:rPr>
          <w:rFonts w:ascii="Cambria" w:hAnsi="Cambria"/>
          <w:sz w:val="28"/>
          <w:szCs w:val="28"/>
        </w:rPr>
        <w:t xml:space="preserve"> regional, as well as Astana and Almaty.</w:t>
      </w:r>
    </w:p>
    <w:p w:rsidR="001B5087" w:rsidRPr="00585568" w:rsidRDefault="001B5087" w:rsidP="00A575D7">
      <w:pPr>
        <w:pStyle w:val="para"/>
        <w:shd w:val="clear" w:color="auto" w:fill="FCFCFC"/>
        <w:spacing w:before="240" w:beforeAutospacing="0" w:after="288" w:afterAutospacing="0" w:line="360" w:lineRule="auto"/>
        <w:jc w:val="both"/>
        <w:rPr>
          <w:rFonts w:ascii="Cambria" w:hAnsi="Cambria"/>
          <w:sz w:val="28"/>
          <w:szCs w:val="28"/>
          <w:shd w:val="clear" w:color="auto" w:fill="FFFFFF"/>
        </w:rPr>
      </w:pPr>
      <w:r w:rsidRPr="00585568">
        <w:rPr>
          <w:rFonts w:ascii="Cambria" w:hAnsi="Cambria"/>
          <w:sz w:val="28"/>
          <w:szCs w:val="28"/>
          <w:shd w:val="clear" w:color="auto" w:fill="FFFFFF"/>
        </w:rPr>
        <w:t xml:space="preserve">Since 2010, the country implemented Integrated </w:t>
      </w:r>
      <w:r w:rsidR="00781B04" w:rsidRPr="00585568">
        <w:rPr>
          <w:rFonts w:ascii="Cambria" w:hAnsi="Cambria"/>
          <w:sz w:val="28"/>
          <w:szCs w:val="28"/>
          <w:shd w:val="clear" w:color="auto" w:fill="FFFFFF"/>
        </w:rPr>
        <w:t xml:space="preserve">Health </w:t>
      </w:r>
      <w:r w:rsidRPr="00585568">
        <w:rPr>
          <w:rFonts w:ascii="Cambria" w:hAnsi="Cambria"/>
          <w:sz w:val="28"/>
          <w:szCs w:val="28"/>
          <w:shd w:val="clear" w:color="auto" w:fill="FFFFFF"/>
        </w:rPr>
        <w:t>Information System (</w:t>
      </w:r>
      <w:r w:rsidR="00781B04" w:rsidRPr="00585568">
        <w:rPr>
          <w:rFonts w:ascii="Cambria" w:hAnsi="Cambria"/>
          <w:sz w:val="28"/>
          <w:szCs w:val="28"/>
          <w:shd w:val="clear" w:color="auto" w:fill="FFFFFF"/>
        </w:rPr>
        <w:t>IHI</w:t>
      </w:r>
      <w:r w:rsidR="002C784F" w:rsidRPr="00585568">
        <w:rPr>
          <w:rFonts w:ascii="Cambria" w:hAnsi="Cambria"/>
          <w:sz w:val="28"/>
          <w:szCs w:val="28"/>
          <w:shd w:val="clear" w:color="auto" w:fill="FFFFFF"/>
        </w:rPr>
        <w:t>S</w:t>
      </w:r>
      <w:r w:rsidRPr="00585568">
        <w:rPr>
          <w:rFonts w:ascii="Cambria" w:hAnsi="Cambria"/>
          <w:sz w:val="28"/>
          <w:szCs w:val="28"/>
          <w:shd w:val="clear" w:color="auto" w:fill="FFFFFF"/>
        </w:rPr>
        <w:t>)</w:t>
      </w:r>
      <w:r w:rsidR="00BF1453" w:rsidRPr="00585568">
        <w:rPr>
          <w:rFonts w:ascii="Cambria" w:hAnsi="Cambria"/>
          <w:sz w:val="28"/>
          <w:szCs w:val="28"/>
          <w:shd w:val="clear" w:color="auto" w:fill="FFFFFF"/>
        </w:rPr>
        <w:t xml:space="preserve"> </w:t>
      </w:r>
      <w:r w:rsidR="00781B04" w:rsidRPr="00585568">
        <w:rPr>
          <w:rFonts w:ascii="Cambria" w:hAnsi="Cambria"/>
          <w:sz w:val="28"/>
          <w:szCs w:val="28"/>
          <w:shd w:val="clear" w:color="auto" w:fill="FFFFFF"/>
        </w:rPr>
        <w:t>operated by the Republic</w:t>
      </w:r>
      <w:r w:rsidR="00E5343E" w:rsidRPr="00585568">
        <w:rPr>
          <w:rFonts w:ascii="Cambria" w:hAnsi="Cambria"/>
          <w:sz w:val="28"/>
          <w:szCs w:val="28"/>
          <w:shd w:val="clear" w:color="auto" w:fill="FFFFFF"/>
        </w:rPr>
        <w:t>an Center for Health Development</w:t>
      </w:r>
      <w:r w:rsidRPr="00585568">
        <w:rPr>
          <w:rFonts w:ascii="Cambria" w:hAnsi="Cambria"/>
          <w:sz w:val="28"/>
          <w:szCs w:val="28"/>
          <w:shd w:val="clear" w:color="auto" w:fill="FFFFFF"/>
        </w:rPr>
        <w:t>, with the aim of improving the availability of health services for</w:t>
      </w:r>
      <w:r w:rsidR="002C784F" w:rsidRPr="00585568">
        <w:rPr>
          <w:rFonts w:ascii="Cambria" w:hAnsi="Cambria"/>
          <w:sz w:val="28"/>
          <w:szCs w:val="28"/>
          <w:shd w:val="clear" w:color="auto" w:fill="FFFFFF"/>
        </w:rPr>
        <w:t xml:space="preserve"> the population as well as </w:t>
      </w:r>
      <w:r w:rsidRPr="00585568">
        <w:rPr>
          <w:rFonts w:ascii="Cambria" w:hAnsi="Cambria"/>
          <w:sz w:val="28"/>
          <w:szCs w:val="28"/>
          <w:shd w:val="clear" w:color="auto" w:fill="FFFFFF"/>
        </w:rPr>
        <w:t xml:space="preserve">the efficiency of the health system. </w:t>
      </w:r>
      <w:r w:rsidR="00781B04" w:rsidRPr="00585568">
        <w:rPr>
          <w:rFonts w:ascii="Cambria" w:hAnsi="Cambria"/>
          <w:sz w:val="28"/>
          <w:szCs w:val="28"/>
          <w:shd w:val="clear" w:color="auto" w:fill="FFFFFF"/>
        </w:rPr>
        <w:t>I</w:t>
      </w:r>
      <w:r w:rsidR="002C784F" w:rsidRPr="00585568">
        <w:rPr>
          <w:rFonts w:ascii="Cambria" w:hAnsi="Cambria"/>
          <w:sz w:val="28"/>
          <w:szCs w:val="28"/>
          <w:shd w:val="clear" w:color="auto" w:fill="FFFFFF"/>
        </w:rPr>
        <w:t>H</w:t>
      </w:r>
      <w:r w:rsidR="00781B04" w:rsidRPr="00585568">
        <w:rPr>
          <w:rFonts w:ascii="Cambria" w:hAnsi="Cambria"/>
          <w:sz w:val="28"/>
          <w:szCs w:val="28"/>
          <w:shd w:val="clear" w:color="auto" w:fill="FFFFFF"/>
        </w:rPr>
        <w:t>I</w:t>
      </w:r>
      <w:r w:rsidR="002C784F" w:rsidRPr="00585568">
        <w:rPr>
          <w:rFonts w:ascii="Cambria" w:hAnsi="Cambria"/>
          <w:sz w:val="28"/>
          <w:szCs w:val="28"/>
          <w:shd w:val="clear" w:color="auto" w:fill="FFFFFF"/>
        </w:rPr>
        <w:t>S</w:t>
      </w:r>
      <w:r w:rsidRPr="00585568">
        <w:rPr>
          <w:rFonts w:ascii="Cambria" w:hAnsi="Cambria"/>
          <w:sz w:val="28"/>
          <w:szCs w:val="28"/>
          <w:shd w:val="clear" w:color="auto" w:fill="FFFFFF"/>
        </w:rPr>
        <w:t xml:space="preserve"> is a </w:t>
      </w:r>
      <w:r w:rsidR="002C784F" w:rsidRPr="00585568">
        <w:rPr>
          <w:rFonts w:ascii="Cambria" w:hAnsi="Cambria"/>
          <w:sz w:val="28"/>
          <w:szCs w:val="28"/>
          <w:shd w:val="clear" w:color="auto" w:fill="FFFFFF"/>
        </w:rPr>
        <w:t xml:space="preserve">software </w:t>
      </w:r>
      <w:r w:rsidRPr="00585568">
        <w:rPr>
          <w:rFonts w:ascii="Cambria" w:hAnsi="Cambria"/>
          <w:sz w:val="28"/>
          <w:szCs w:val="28"/>
          <w:shd w:val="clear" w:color="auto" w:fill="FFFFFF"/>
        </w:rPr>
        <w:t>system that perform</w:t>
      </w:r>
      <w:r w:rsidR="002C784F" w:rsidRPr="00585568">
        <w:rPr>
          <w:rFonts w:ascii="Cambria" w:hAnsi="Cambria"/>
          <w:sz w:val="28"/>
          <w:szCs w:val="28"/>
          <w:shd w:val="clear" w:color="auto" w:fill="FFFFFF"/>
        </w:rPr>
        <w:t>s</w:t>
      </w:r>
      <w:r w:rsidRPr="00585568">
        <w:rPr>
          <w:rFonts w:ascii="Cambria" w:hAnsi="Cambria"/>
          <w:sz w:val="28"/>
          <w:szCs w:val="28"/>
          <w:shd w:val="clear" w:color="auto" w:fill="FFFFFF"/>
        </w:rPr>
        <w:t xml:space="preserve"> the collection, storage and analysis of information, personalization of medical data on every citizen. </w:t>
      </w:r>
    </w:p>
    <w:p w:rsidR="00A7408D" w:rsidRDefault="00781B04" w:rsidP="00A575D7">
      <w:pPr>
        <w:pStyle w:val="para"/>
        <w:shd w:val="clear" w:color="auto" w:fill="FCFCFC"/>
        <w:spacing w:before="240" w:beforeAutospacing="0" w:after="288" w:afterAutospacing="0" w:line="360" w:lineRule="auto"/>
        <w:jc w:val="both"/>
        <w:rPr>
          <w:rFonts w:ascii="Cambria" w:hAnsi="Cambria"/>
          <w:sz w:val="28"/>
          <w:szCs w:val="28"/>
        </w:rPr>
      </w:pPr>
      <w:r w:rsidRPr="00585568">
        <w:rPr>
          <w:rFonts w:ascii="Cambria" w:hAnsi="Cambria"/>
          <w:spacing w:val="2"/>
          <w:sz w:val="28"/>
          <w:szCs w:val="28"/>
        </w:rPr>
        <w:t xml:space="preserve">In this study I used data from IHIS for 2014 for a total of </w:t>
      </w:r>
      <w:r w:rsidR="00837123">
        <w:rPr>
          <w:rFonts w:ascii="Cambria" w:hAnsi="Cambria"/>
          <w:spacing w:val="2"/>
          <w:sz w:val="28"/>
          <w:szCs w:val="28"/>
        </w:rPr>
        <w:t>259</w:t>
      </w:r>
      <w:r w:rsidRPr="00585568">
        <w:rPr>
          <w:rFonts w:ascii="Cambria" w:hAnsi="Cambria"/>
          <w:spacing w:val="2"/>
          <w:sz w:val="28"/>
          <w:szCs w:val="28"/>
        </w:rPr>
        <w:t xml:space="preserve"> observations. </w:t>
      </w:r>
      <w:r w:rsidR="00807F37" w:rsidRPr="00585568">
        <w:rPr>
          <w:rFonts w:ascii="Cambria" w:hAnsi="Cambria"/>
          <w:spacing w:val="2"/>
          <w:sz w:val="28"/>
          <w:szCs w:val="28"/>
        </w:rPr>
        <w:t>Th</w:t>
      </w:r>
      <w:r w:rsidRPr="00585568">
        <w:rPr>
          <w:rFonts w:ascii="Cambria" w:hAnsi="Cambria"/>
          <w:spacing w:val="2"/>
          <w:sz w:val="28"/>
          <w:szCs w:val="28"/>
        </w:rPr>
        <w:t>e</w:t>
      </w:r>
      <w:r w:rsidR="00807F37" w:rsidRPr="00585568">
        <w:rPr>
          <w:rFonts w:ascii="Cambria" w:hAnsi="Cambria"/>
          <w:spacing w:val="2"/>
          <w:sz w:val="28"/>
          <w:szCs w:val="28"/>
        </w:rPr>
        <w:t xml:space="preserve"> study focused on the </w:t>
      </w:r>
      <w:r w:rsidRPr="00585568">
        <w:rPr>
          <w:rFonts w:ascii="Cambria" w:hAnsi="Cambria"/>
          <w:spacing w:val="2"/>
          <w:sz w:val="28"/>
          <w:szCs w:val="28"/>
        </w:rPr>
        <w:t>sixteen oblast</w:t>
      </w:r>
      <w:r w:rsidR="00807F37" w:rsidRPr="00585568">
        <w:rPr>
          <w:rFonts w:ascii="Cambria" w:hAnsi="Cambria"/>
          <w:spacing w:val="2"/>
          <w:sz w:val="28"/>
          <w:szCs w:val="28"/>
        </w:rPr>
        <w:t xml:space="preserve"> polyclinics</w:t>
      </w:r>
      <w:r w:rsidRPr="00585568">
        <w:rPr>
          <w:rFonts w:ascii="Cambria" w:hAnsi="Cambria"/>
          <w:spacing w:val="2"/>
          <w:sz w:val="28"/>
          <w:szCs w:val="28"/>
        </w:rPr>
        <w:t xml:space="preserve"> of Kazakhstan</w:t>
      </w:r>
      <w:r w:rsidR="00807F37" w:rsidRPr="00585568">
        <w:rPr>
          <w:rFonts w:ascii="Cambria" w:hAnsi="Cambria"/>
          <w:spacing w:val="2"/>
          <w:sz w:val="28"/>
          <w:szCs w:val="28"/>
        </w:rPr>
        <w:t xml:space="preserve">. This research design provides </w:t>
      </w:r>
      <w:r w:rsidRPr="00585568">
        <w:rPr>
          <w:rFonts w:ascii="Cambria" w:hAnsi="Cambria"/>
          <w:spacing w:val="2"/>
          <w:sz w:val="28"/>
          <w:szCs w:val="28"/>
        </w:rPr>
        <w:t xml:space="preserve">an estimate for efficiency scores by contrasting </w:t>
      </w:r>
      <w:r w:rsidR="00C22D4D" w:rsidRPr="00585568">
        <w:rPr>
          <w:rFonts w:ascii="Cambria" w:hAnsi="Cambria"/>
          <w:sz w:val="28"/>
          <w:szCs w:val="28"/>
        </w:rPr>
        <w:lastRenderedPageBreak/>
        <w:t xml:space="preserve">polyclinics with differentiated wages and non- differentiated wages. </w:t>
      </w:r>
      <w:r w:rsidR="00837123">
        <w:rPr>
          <w:rFonts w:ascii="Cambria" w:hAnsi="Cambria"/>
          <w:sz w:val="28"/>
          <w:szCs w:val="28"/>
        </w:rPr>
        <w:t xml:space="preserve">Out of 259 polyclinics 115 implemented differentiated payment scheme. Out of 115 13 polyclinics are private, and 102 are public. In total, </w:t>
      </w:r>
      <w:r w:rsidR="00837123" w:rsidRPr="009A0DA5">
        <w:rPr>
          <w:rFonts w:ascii="Cambria" w:hAnsi="Cambria"/>
          <w:sz w:val="28"/>
          <w:szCs w:val="28"/>
        </w:rPr>
        <w:t xml:space="preserve">348 </w:t>
      </w:r>
      <w:r w:rsidR="009A0DA5" w:rsidRPr="009A0DA5">
        <w:rPr>
          <w:rFonts w:ascii="Cambria" w:hAnsi="Cambria"/>
          <w:sz w:val="28"/>
          <w:szCs w:val="28"/>
        </w:rPr>
        <w:t xml:space="preserve">doctors received </w:t>
      </w:r>
      <w:r w:rsidR="00837123" w:rsidRPr="009A0DA5">
        <w:rPr>
          <w:rFonts w:ascii="Cambria" w:hAnsi="Cambria"/>
          <w:sz w:val="28"/>
          <w:szCs w:val="28"/>
        </w:rPr>
        <w:t xml:space="preserve">a differentiated payment </w:t>
      </w:r>
      <w:r w:rsidR="009A0DA5" w:rsidRPr="009A0DA5">
        <w:rPr>
          <w:rFonts w:ascii="Cambria" w:hAnsi="Cambria"/>
          <w:sz w:val="28"/>
          <w:szCs w:val="28"/>
        </w:rPr>
        <w:t>out of 1126, and 462 nurses out of 1514</w:t>
      </w:r>
      <w:r w:rsidR="00837123" w:rsidRPr="009A0DA5">
        <w:rPr>
          <w:rFonts w:ascii="Cambria" w:hAnsi="Cambria"/>
          <w:sz w:val="28"/>
          <w:szCs w:val="28"/>
        </w:rPr>
        <w:t xml:space="preserve">. The average monthly amount of differentiated </w:t>
      </w:r>
      <w:r w:rsidR="009A0DA5">
        <w:rPr>
          <w:rFonts w:ascii="Cambria" w:hAnsi="Cambria"/>
          <w:sz w:val="28"/>
          <w:szCs w:val="28"/>
        </w:rPr>
        <w:t>salarie</w:t>
      </w:r>
      <w:r w:rsidR="00837123" w:rsidRPr="009A0DA5">
        <w:rPr>
          <w:rFonts w:ascii="Cambria" w:hAnsi="Cambria"/>
          <w:sz w:val="28"/>
          <w:szCs w:val="28"/>
        </w:rPr>
        <w:t>s amounted to 1 doctor - 53</w:t>
      </w:r>
      <w:proofErr w:type="gramStart"/>
      <w:r w:rsidR="00837123" w:rsidRPr="009A0DA5">
        <w:rPr>
          <w:rFonts w:ascii="Cambria" w:hAnsi="Cambria"/>
          <w:sz w:val="28"/>
          <w:szCs w:val="28"/>
        </w:rPr>
        <w:t>,7</w:t>
      </w:r>
      <w:proofErr w:type="gramEnd"/>
      <w:r w:rsidR="00837123" w:rsidRPr="009A0DA5">
        <w:rPr>
          <w:rFonts w:ascii="Cambria" w:hAnsi="Cambria"/>
          <w:sz w:val="28"/>
          <w:szCs w:val="28"/>
        </w:rPr>
        <w:t xml:space="preserve"> thousand </w:t>
      </w:r>
      <w:proofErr w:type="spellStart"/>
      <w:r w:rsidR="00837123" w:rsidRPr="009A0DA5">
        <w:rPr>
          <w:rFonts w:ascii="Cambria" w:hAnsi="Cambria"/>
          <w:sz w:val="28"/>
          <w:szCs w:val="28"/>
        </w:rPr>
        <w:t>tenge</w:t>
      </w:r>
      <w:proofErr w:type="spellEnd"/>
      <w:r w:rsidR="009A0DA5" w:rsidRPr="009A0DA5">
        <w:rPr>
          <w:rFonts w:ascii="Cambria" w:hAnsi="Cambria"/>
          <w:sz w:val="28"/>
          <w:szCs w:val="28"/>
        </w:rPr>
        <w:t xml:space="preserve">, and per 1 nurse - 31.8 thousand </w:t>
      </w:r>
      <w:proofErr w:type="spellStart"/>
      <w:r w:rsidR="009A0DA5" w:rsidRPr="009A0DA5">
        <w:rPr>
          <w:rFonts w:ascii="Cambria" w:hAnsi="Cambria"/>
          <w:sz w:val="28"/>
          <w:szCs w:val="28"/>
        </w:rPr>
        <w:t>tenge</w:t>
      </w:r>
      <w:proofErr w:type="spellEnd"/>
      <w:r w:rsidR="009A0DA5" w:rsidRPr="009A0DA5">
        <w:rPr>
          <w:rFonts w:ascii="Cambria" w:hAnsi="Cambria"/>
          <w:sz w:val="28"/>
          <w:szCs w:val="28"/>
        </w:rPr>
        <w:t xml:space="preserve">. </w:t>
      </w:r>
      <w:r w:rsidR="00A7408D">
        <w:rPr>
          <w:rFonts w:ascii="Cambria" w:hAnsi="Cambria"/>
          <w:sz w:val="28"/>
          <w:szCs w:val="28"/>
        </w:rPr>
        <w:t xml:space="preserve">Table 1 shows the averages of key variables per polyclinics with and without differentiated wage system. Averages and standard errors in parentheses include the 2014 period. </w:t>
      </w:r>
    </w:p>
    <w:p w:rsidR="008B3F6F" w:rsidRPr="008B3F6F" w:rsidRDefault="008B3F6F" w:rsidP="00A575D7">
      <w:pPr>
        <w:pStyle w:val="para"/>
        <w:shd w:val="clear" w:color="auto" w:fill="FCFCFC"/>
        <w:spacing w:before="240" w:beforeAutospacing="0" w:after="288" w:afterAutospacing="0" w:line="360" w:lineRule="auto"/>
        <w:jc w:val="both"/>
        <w:rPr>
          <w:rFonts w:ascii="Cambria" w:hAnsi="Cambria"/>
          <w:sz w:val="2"/>
          <w:szCs w:val="2"/>
        </w:rPr>
      </w:pPr>
    </w:p>
    <w:p w:rsidR="00297D47" w:rsidRPr="00585568" w:rsidRDefault="00297D47" w:rsidP="007E4846">
      <w:pPr>
        <w:pStyle w:val="ListParagraph"/>
        <w:numPr>
          <w:ilvl w:val="0"/>
          <w:numId w:val="1"/>
        </w:numPr>
        <w:spacing w:line="360" w:lineRule="auto"/>
        <w:jc w:val="both"/>
        <w:rPr>
          <w:rFonts w:ascii="Cambria" w:eastAsia="Times New Roman" w:hAnsi="Cambria" w:cs="Times New Roman"/>
          <w:b/>
          <w:sz w:val="28"/>
          <w:szCs w:val="28"/>
        </w:rPr>
      </w:pPr>
      <w:r w:rsidRPr="00585568">
        <w:rPr>
          <w:rFonts w:ascii="Cambria" w:eastAsia="Times New Roman" w:hAnsi="Cambria" w:cs="Times New Roman"/>
          <w:b/>
          <w:sz w:val="28"/>
          <w:szCs w:val="28"/>
        </w:rPr>
        <w:t>M</w:t>
      </w:r>
      <w:r w:rsidR="007E4846" w:rsidRPr="00585568">
        <w:rPr>
          <w:rFonts w:ascii="Cambria" w:eastAsia="Times New Roman" w:hAnsi="Cambria" w:cs="Times New Roman"/>
          <w:b/>
          <w:sz w:val="28"/>
          <w:szCs w:val="28"/>
        </w:rPr>
        <w:t>ethodology</w:t>
      </w:r>
    </w:p>
    <w:p w:rsidR="007E4846" w:rsidRPr="00585568" w:rsidRDefault="007E4846" w:rsidP="007E4846">
      <w:pPr>
        <w:spacing w:line="360" w:lineRule="auto"/>
        <w:jc w:val="both"/>
        <w:rPr>
          <w:rFonts w:ascii="Cambria" w:eastAsia="Times New Roman" w:hAnsi="Cambria" w:cs="Times New Roman"/>
          <w:b/>
          <w:sz w:val="2"/>
          <w:szCs w:val="2"/>
        </w:rPr>
      </w:pPr>
    </w:p>
    <w:p w:rsidR="00780730" w:rsidRPr="00585568" w:rsidRDefault="00807F37" w:rsidP="007E4846">
      <w:pPr>
        <w:spacing w:line="360" w:lineRule="auto"/>
        <w:jc w:val="both"/>
        <w:rPr>
          <w:rFonts w:ascii="Cambria" w:eastAsia="Times New Roman" w:hAnsi="Cambria" w:cs="Times New Roman"/>
          <w:sz w:val="28"/>
          <w:szCs w:val="28"/>
        </w:rPr>
      </w:pPr>
      <w:r w:rsidRPr="00585568">
        <w:rPr>
          <w:rFonts w:ascii="Cambria" w:eastAsia="Times New Roman" w:hAnsi="Cambria" w:cs="Times New Roman"/>
          <w:sz w:val="28"/>
          <w:szCs w:val="28"/>
        </w:rPr>
        <w:t xml:space="preserve">In this study </w:t>
      </w:r>
      <w:r w:rsidR="00780730" w:rsidRPr="00585568">
        <w:rPr>
          <w:rFonts w:ascii="Cambria" w:eastAsia="Times New Roman" w:hAnsi="Cambria" w:cs="Times New Roman"/>
          <w:sz w:val="28"/>
          <w:szCs w:val="28"/>
        </w:rPr>
        <w:t xml:space="preserve">the efficiencies of polyclinics was measured by using </w:t>
      </w:r>
      <w:r w:rsidRPr="00585568">
        <w:rPr>
          <w:rFonts w:ascii="Cambria" w:eastAsia="Times New Roman" w:hAnsi="Cambria" w:cs="Times New Roman"/>
          <w:sz w:val="28"/>
          <w:szCs w:val="28"/>
        </w:rPr>
        <w:t xml:space="preserve">Data Envelopment Analysis (DEA) bootstrapping method and regression analysis. DEA is an axiomatic, mathematical programming approach to estimate efficiency scores of firms, hospitals, banks, and other decision making units. DEA originates from the work by Farrell (1957), but current popularity is due to paper by </w:t>
      </w:r>
      <w:proofErr w:type="spellStart"/>
      <w:r w:rsidRPr="00585568">
        <w:rPr>
          <w:rFonts w:ascii="Cambria" w:eastAsia="Times New Roman" w:hAnsi="Cambria" w:cs="Times New Roman"/>
          <w:sz w:val="28"/>
          <w:szCs w:val="28"/>
        </w:rPr>
        <w:t>Charnes</w:t>
      </w:r>
      <w:proofErr w:type="spellEnd"/>
      <w:r w:rsidRPr="00585568">
        <w:rPr>
          <w:rFonts w:ascii="Cambria" w:eastAsia="Times New Roman" w:hAnsi="Cambria" w:cs="Times New Roman"/>
          <w:sz w:val="28"/>
          <w:szCs w:val="28"/>
        </w:rPr>
        <w:t>, Cooper and Rhodes (1978). DEA is non-parametric method used</w:t>
      </w:r>
      <w:r w:rsidR="00780730" w:rsidRPr="00585568">
        <w:rPr>
          <w:rFonts w:ascii="Cambria" w:eastAsia="Times New Roman" w:hAnsi="Cambria" w:cs="Times New Roman"/>
          <w:sz w:val="28"/>
          <w:szCs w:val="28"/>
        </w:rPr>
        <w:t xml:space="preserve"> to estimate frontier function</w:t>
      </w:r>
      <w:r w:rsidRPr="00585568">
        <w:rPr>
          <w:rFonts w:ascii="Cambria" w:eastAsia="Times New Roman" w:hAnsi="Cambria" w:cs="Times New Roman"/>
          <w:sz w:val="28"/>
          <w:szCs w:val="28"/>
        </w:rPr>
        <w:t xml:space="preserve"> (</w:t>
      </w:r>
      <w:proofErr w:type="spellStart"/>
      <w:r w:rsidRPr="00585568">
        <w:rPr>
          <w:rFonts w:ascii="Cambria" w:eastAsia="Times New Roman" w:hAnsi="Cambria" w:cs="Times New Roman"/>
          <w:sz w:val="28"/>
          <w:szCs w:val="28"/>
        </w:rPr>
        <w:t>Kuosmanen</w:t>
      </w:r>
      <w:proofErr w:type="spellEnd"/>
      <w:r w:rsidRPr="00585568">
        <w:rPr>
          <w:rFonts w:ascii="Cambria" w:eastAsia="Times New Roman" w:hAnsi="Cambria" w:cs="Times New Roman"/>
          <w:sz w:val="28"/>
          <w:szCs w:val="28"/>
        </w:rPr>
        <w:t>, 2006)</w:t>
      </w:r>
      <w:r w:rsidR="00780730" w:rsidRPr="00585568">
        <w:rPr>
          <w:rFonts w:ascii="Cambria" w:eastAsia="Times New Roman" w:hAnsi="Cambria" w:cs="Times New Roman"/>
          <w:sz w:val="28"/>
          <w:szCs w:val="28"/>
        </w:rPr>
        <w:t>.</w:t>
      </w:r>
      <w:r w:rsidRPr="00585568">
        <w:rPr>
          <w:rFonts w:ascii="Cambria" w:eastAsia="Times New Roman" w:hAnsi="Cambria" w:cs="Times New Roman"/>
          <w:sz w:val="28"/>
          <w:szCs w:val="28"/>
        </w:rPr>
        <w:t xml:space="preserve"> </w:t>
      </w:r>
    </w:p>
    <w:p w:rsidR="00A575D7" w:rsidRPr="00585568" w:rsidRDefault="00A575D7" w:rsidP="007E4846">
      <w:pPr>
        <w:spacing w:line="360" w:lineRule="auto"/>
        <w:jc w:val="both"/>
        <w:rPr>
          <w:rFonts w:ascii="Cambria" w:eastAsia="Times New Roman" w:hAnsi="Cambria" w:cs="Times New Roman"/>
          <w:sz w:val="2"/>
          <w:szCs w:val="2"/>
        </w:rPr>
      </w:pPr>
    </w:p>
    <w:p w:rsidR="003A0A59" w:rsidRDefault="00780730" w:rsidP="007E4846">
      <w:pPr>
        <w:spacing w:line="360" w:lineRule="auto"/>
        <w:jc w:val="both"/>
        <w:rPr>
          <w:rFonts w:ascii="Cambria" w:eastAsia="Times New Roman" w:hAnsi="Cambria" w:cs="Times New Roman"/>
          <w:sz w:val="28"/>
          <w:szCs w:val="28"/>
        </w:rPr>
      </w:pPr>
      <w:r w:rsidRPr="00585568">
        <w:rPr>
          <w:rFonts w:ascii="Cambria" w:eastAsia="Times New Roman" w:hAnsi="Cambria" w:cs="Times New Roman"/>
          <w:sz w:val="28"/>
          <w:szCs w:val="28"/>
        </w:rPr>
        <w:t>A number of s</w:t>
      </w:r>
      <w:r w:rsidR="00807F37" w:rsidRPr="00585568">
        <w:rPr>
          <w:rFonts w:ascii="Cambria" w:eastAsia="Times New Roman" w:hAnsi="Cambria" w:cs="Times New Roman"/>
          <w:sz w:val="28"/>
          <w:szCs w:val="28"/>
        </w:rPr>
        <w:t xml:space="preserve">tudies </w:t>
      </w:r>
      <w:r w:rsidRPr="00585568">
        <w:rPr>
          <w:rFonts w:ascii="Cambria" w:eastAsia="Times New Roman" w:hAnsi="Cambria" w:cs="Times New Roman"/>
          <w:sz w:val="28"/>
          <w:szCs w:val="28"/>
        </w:rPr>
        <w:t>(</w:t>
      </w:r>
      <w:r w:rsidR="0013599E" w:rsidRPr="00585568">
        <w:rPr>
          <w:rFonts w:ascii="Cambria" w:eastAsia="Times New Roman" w:hAnsi="Cambria" w:cs="Times New Roman"/>
          <w:sz w:val="28"/>
          <w:szCs w:val="28"/>
        </w:rPr>
        <w:t xml:space="preserve">e.g. </w:t>
      </w:r>
      <w:proofErr w:type="spellStart"/>
      <w:r w:rsidR="00655EF6" w:rsidRPr="00585568">
        <w:rPr>
          <w:rFonts w:ascii="Cambria" w:eastAsia="Times New Roman" w:hAnsi="Cambria" w:cs="Times New Roman"/>
          <w:sz w:val="28"/>
          <w:szCs w:val="28"/>
        </w:rPr>
        <w:t>Simar</w:t>
      </w:r>
      <w:proofErr w:type="spellEnd"/>
      <w:r w:rsidR="00655EF6" w:rsidRPr="00585568">
        <w:rPr>
          <w:rFonts w:ascii="Cambria" w:eastAsia="Times New Roman" w:hAnsi="Cambria" w:cs="Times New Roman"/>
          <w:sz w:val="28"/>
          <w:szCs w:val="28"/>
        </w:rPr>
        <w:t xml:space="preserve"> and Wilson, 2007, </w:t>
      </w:r>
      <w:proofErr w:type="spellStart"/>
      <w:r w:rsidR="00655EF6" w:rsidRPr="00585568">
        <w:rPr>
          <w:rFonts w:ascii="Cambria" w:eastAsia="Times New Roman" w:hAnsi="Cambria" w:cs="Times New Roman"/>
          <w:sz w:val="28"/>
          <w:szCs w:val="28"/>
        </w:rPr>
        <w:t>Bernet</w:t>
      </w:r>
      <w:proofErr w:type="spellEnd"/>
      <w:r w:rsidR="00655EF6" w:rsidRPr="00585568">
        <w:rPr>
          <w:rFonts w:ascii="Cambria" w:eastAsia="Times New Roman" w:hAnsi="Cambria" w:cs="Times New Roman"/>
          <w:sz w:val="28"/>
          <w:szCs w:val="28"/>
        </w:rPr>
        <w:t xml:space="preserve"> et al., 2008</w:t>
      </w:r>
      <w:r w:rsidRPr="00585568">
        <w:rPr>
          <w:rFonts w:ascii="Cambria" w:eastAsia="Times New Roman" w:hAnsi="Cambria" w:cs="Times New Roman"/>
          <w:sz w:val="28"/>
          <w:szCs w:val="28"/>
        </w:rPr>
        <w:t xml:space="preserve">) </w:t>
      </w:r>
      <w:r w:rsidR="00807F37" w:rsidRPr="00585568">
        <w:rPr>
          <w:rFonts w:ascii="Cambria" w:eastAsia="Times New Roman" w:hAnsi="Cambria" w:cs="Times New Roman"/>
          <w:sz w:val="28"/>
          <w:szCs w:val="28"/>
        </w:rPr>
        <w:t xml:space="preserve">have reported </w:t>
      </w:r>
      <w:r w:rsidR="00655EF6" w:rsidRPr="00585568">
        <w:rPr>
          <w:rFonts w:ascii="Cambria" w:eastAsia="Times New Roman" w:hAnsi="Cambria" w:cs="Times New Roman"/>
          <w:sz w:val="28"/>
          <w:szCs w:val="28"/>
        </w:rPr>
        <w:t>an</w:t>
      </w:r>
      <w:r w:rsidR="00807F37" w:rsidRPr="00585568">
        <w:rPr>
          <w:rFonts w:ascii="Cambria" w:eastAsia="Times New Roman" w:hAnsi="Cambria" w:cs="Times New Roman"/>
          <w:sz w:val="28"/>
          <w:szCs w:val="28"/>
        </w:rPr>
        <w:t xml:space="preserve"> application of health care area using DEA bootstrapping method.</w:t>
      </w:r>
      <w:r w:rsidRPr="00585568">
        <w:rPr>
          <w:rFonts w:ascii="Cambria" w:eastAsia="Times New Roman" w:hAnsi="Cambria" w:cs="Times New Roman"/>
          <w:sz w:val="28"/>
          <w:szCs w:val="28"/>
        </w:rPr>
        <w:t xml:space="preserve"> </w:t>
      </w:r>
      <w:r w:rsidR="00807F37" w:rsidRPr="00585568">
        <w:rPr>
          <w:rFonts w:ascii="Cambria" w:eastAsia="Times New Roman" w:hAnsi="Cambria" w:cs="Times New Roman"/>
          <w:sz w:val="28"/>
          <w:szCs w:val="28"/>
        </w:rPr>
        <w:t xml:space="preserve">Inputs in the DEA method </w:t>
      </w:r>
      <w:r w:rsidRPr="00585568">
        <w:rPr>
          <w:rFonts w:ascii="Cambria" w:eastAsia="Times New Roman" w:hAnsi="Cambria" w:cs="Times New Roman"/>
          <w:sz w:val="28"/>
          <w:szCs w:val="28"/>
        </w:rPr>
        <w:t>are the</w:t>
      </w:r>
      <w:r w:rsidR="00807F37" w:rsidRPr="00585568">
        <w:rPr>
          <w:rFonts w:ascii="Cambria" w:eastAsia="Times New Roman" w:hAnsi="Cambria" w:cs="Times New Roman"/>
          <w:sz w:val="28"/>
          <w:szCs w:val="28"/>
        </w:rPr>
        <w:t xml:space="preserve"> number of physicians and number of nurses. DEA outputs </w:t>
      </w:r>
      <w:r w:rsidRPr="00585568">
        <w:rPr>
          <w:rFonts w:ascii="Cambria" w:eastAsia="Times New Roman" w:hAnsi="Cambria" w:cs="Times New Roman"/>
          <w:sz w:val="28"/>
          <w:szCs w:val="28"/>
        </w:rPr>
        <w:t>are the</w:t>
      </w:r>
      <w:r w:rsidR="00807F37" w:rsidRPr="00585568">
        <w:rPr>
          <w:rFonts w:ascii="Cambria" w:eastAsia="Times New Roman" w:hAnsi="Cambria" w:cs="Times New Roman"/>
          <w:sz w:val="28"/>
          <w:szCs w:val="28"/>
        </w:rPr>
        <w:t xml:space="preserve"> number of polyclinic visits and number of home visits. Using inputs and outputs I estimate </w:t>
      </w:r>
      <w:r w:rsidRPr="00585568">
        <w:rPr>
          <w:rFonts w:ascii="Cambria" w:eastAsia="Times New Roman" w:hAnsi="Cambria" w:cs="Times New Roman"/>
          <w:sz w:val="28"/>
          <w:szCs w:val="28"/>
        </w:rPr>
        <w:t xml:space="preserve">the </w:t>
      </w:r>
      <w:r w:rsidR="00807F37" w:rsidRPr="00585568">
        <w:rPr>
          <w:rFonts w:ascii="Cambria" w:eastAsia="Times New Roman" w:hAnsi="Cambria" w:cs="Times New Roman"/>
          <w:sz w:val="28"/>
          <w:szCs w:val="28"/>
        </w:rPr>
        <w:t>efficiency scores for each polyclinic</w:t>
      </w:r>
      <w:r w:rsidR="008B3F6F">
        <w:rPr>
          <w:rFonts w:ascii="Cambria" w:eastAsia="Times New Roman" w:hAnsi="Cambria" w:cs="Times New Roman"/>
          <w:sz w:val="28"/>
          <w:szCs w:val="28"/>
        </w:rPr>
        <w:t xml:space="preserve"> (Table 1)</w:t>
      </w:r>
      <w:r w:rsidR="00807F37" w:rsidRPr="00585568">
        <w:rPr>
          <w:rFonts w:ascii="Cambria" w:eastAsia="Times New Roman" w:hAnsi="Cambria" w:cs="Times New Roman"/>
          <w:sz w:val="28"/>
          <w:szCs w:val="28"/>
        </w:rPr>
        <w:t xml:space="preserve">. In the second stage, the effects of organizational and environmental variables on efficiency </w:t>
      </w:r>
      <w:r w:rsidR="008B3F6F">
        <w:rPr>
          <w:rFonts w:ascii="Cambria" w:eastAsia="Times New Roman" w:hAnsi="Cambria" w:cs="Times New Roman"/>
          <w:sz w:val="28"/>
          <w:szCs w:val="28"/>
        </w:rPr>
        <w:t xml:space="preserve">are </w:t>
      </w:r>
      <w:r w:rsidR="00807F37" w:rsidRPr="00585568">
        <w:rPr>
          <w:rFonts w:ascii="Cambria" w:eastAsia="Times New Roman" w:hAnsi="Cambria" w:cs="Times New Roman"/>
          <w:sz w:val="28"/>
          <w:szCs w:val="28"/>
        </w:rPr>
        <w:t xml:space="preserve">analyzed. </w:t>
      </w:r>
    </w:p>
    <w:p w:rsidR="003A0A59" w:rsidRPr="003A0A59" w:rsidRDefault="003A0A59" w:rsidP="007E4846">
      <w:pPr>
        <w:spacing w:line="360" w:lineRule="auto"/>
        <w:jc w:val="both"/>
        <w:rPr>
          <w:rFonts w:ascii="Cambria" w:eastAsia="Times New Roman" w:hAnsi="Cambria" w:cs="Times New Roman"/>
          <w:sz w:val="2"/>
          <w:szCs w:val="2"/>
        </w:rPr>
      </w:pPr>
    </w:p>
    <w:p w:rsidR="00D65889" w:rsidRPr="00585568" w:rsidRDefault="00807F37" w:rsidP="007E4846">
      <w:pPr>
        <w:spacing w:line="360" w:lineRule="auto"/>
        <w:jc w:val="both"/>
        <w:rPr>
          <w:rFonts w:ascii="Cambria" w:eastAsia="Times New Roman" w:hAnsi="Cambria" w:cs="Times New Roman"/>
          <w:sz w:val="28"/>
          <w:szCs w:val="28"/>
        </w:rPr>
      </w:pPr>
      <w:r w:rsidRPr="00585568">
        <w:rPr>
          <w:rFonts w:ascii="Cambria" w:eastAsia="Times New Roman" w:hAnsi="Cambria" w:cs="Times New Roman"/>
          <w:sz w:val="28"/>
          <w:szCs w:val="28"/>
        </w:rPr>
        <w:t xml:space="preserve">After estimating efficiency score Tobit regression </w:t>
      </w:r>
      <w:r w:rsidR="00780730" w:rsidRPr="00585568">
        <w:rPr>
          <w:rFonts w:ascii="Cambria" w:eastAsia="Times New Roman" w:hAnsi="Cambria" w:cs="Times New Roman"/>
          <w:sz w:val="28"/>
          <w:szCs w:val="28"/>
        </w:rPr>
        <w:t xml:space="preserve">is </w:t>
      </w:r>
      <w:r w:rsidRPr="00585568">
        <w:rPr>
          <w:rFonts w:ascii="Cambria" w:eastAsia="Times New Roman" w:hAnsi="Cambria" w:cs="Times New Roman"/>
          <w:sz w:val="28"/>
          <w:szCs w:val="28"/>
        </w:rPr>
        <w:t>used in order to determine what environmental factors can affect polyclinics performance.</w:t>
      </w:r>
      <w:r w:rsidR="005737EF">
        <w:rPr>
          <w:rFonts w:ascii="Cambria" w:eastAsia="Times New Roman" w:hAnsi="Cambria" w:cs="Times New Roman"/>
          <w:sz w:val="28"/>
          <w:szCs w:val="28"/>
        </w:rPr>
        <w:t xml:space="preserve"> I choose Tobit model because the dependent variable efficiency score is censored below</w:t>
      </w:r>
      <w:r w:rsidR="003A0A59">
        <w:rPr>
          <w:rFonts w:ascii="Cambria" w:eastAsia="Times New Roman" w:hAnsi="Cambria" w:cs="Times New Roman"/>
          <w:sz w:val="28"/>
          <w:szCs w:val="28"/>
        </w:rPr>
        <w:t>.</w:t>
      </w:r>
      <w:r w:rsidR="005737EF">
        <w:rPr>
          <w:rFonts w:ascii="Cambria" w:eastAsia="Times New Roman" w:hAnsi="Cambria" w:cs="Times New Roman"/>
          <w:sz w:val="28"/>
          <w:szCs w:val="28"/>
        </w:rPr>
        <w:t xml:space="preserve"> </w:t>
      </w:r>
      <w:r w:rsidR="0014647C">
        <w:rPr>
          <w:rFonts w:ascii="Cambria" w:eastAsia="Times New Roman" w:hAnsi="Cambria" w:cs="Times New Roman"/>
          <w:sz w:val="28"/>
          <w:szCs w:val="28"/>
        </w:rPr>
        <w:t xml:space="preserve">Efficiency score </w:t>
      </w:r>
      <w:r w:rsidR="007C1B56">
        <w:rPr>
          <w:rFonts w:ascii="Cambria" w:eastAsia="Times New Roman" w:hAnsi="Cambria" w:cs="Times New Roman"/>
          <w:sz w:val="28"/>
          <w:szCs w:val="28"/>
        </w:rPr>
        <w:t xml:space="preserve">should </w:t>
      </w:r>
      <w:r w:rsidR="0014647C">
        <w:rPr>
          <w:rFonts w:ascii="Cambria" w:eastAsia="Times New Roman" w:hAnsi="Cambria" w:cs="Times New Roman"/>
          <w:sz w:val="28"/>
          <w:szCs w:val="28"/>
        </w:rPr>
        <w:t xml:space="preserve">take values </w:t>
      </w:r>
      <w:r w:rsidR="007C1B56">
        <w:rPr>
          <w:rFonts w:ascii="Cambria" w:eastAsia="Times New Roman" w:hAnsi="Cambria" w:cs="Times New Roman"/>
          <w:sz w:val="28"/>
          <w:szCs w:val="28"/>
        </w:rPr>
        <w:t>more than 0</w:t>
      </w:r>
      <w:r w:rsidR="0014647C">
        <w:rPr>
          <w:rFonts w:ascii="Cambria" w:eastAsia="Times New Roman" w:hAnsi="Cambria" w:cs="Times New Roman"/>
          <w:sz w:val="28"/>
          <w:szCs w:val="28"/>
        </w:rPr>
        <w:t xml:space="preserve">. </w:t>
      </w:r>
      <w:r w:rsidRPr="00585568">
        <w:rPr>
          <w:rFonts w:ascii="Cambria" w:eastAsia="Times New Roman" w:hAnsi="Cambria" w:cs="Times New Roman"/>
          <w:sz w:val="28"/>
          <w:szCs w:val="28"/>
        </w:rPr>
        <w:t xml:space="preserve"> The independent variables are location, differentiated wage, </w:t>
      </w:r>
      <w:r w:rsidR="008B3F6F">
        <w:rPr>
          <w:rFonts w:ascii="Cambria" w:eastAsia="Times New Roman" w:hAnsi="Cambria" w:cs="Times New Roman"/>
          <w:sz w:val="28"/>
          <w:szCs w:val="28"/>
        </w:rPr>
        <w:t>and people</w:t>
      </w:r>
      <w:r w:rsidR="00653A8A">
        <w:rPr>
          <w:rFonts w:ascii="Cambria" w:eastAsia="Times New Roman" w:hAnsi="Cambria" w:cs="Times New Roman"/>
          <w:sz w:val="28"/>
          <w:szCs w:val="28"/>
        </w:rPr>
        <w:t xml:space="preserve"> </w:t>
      </w:r>
      <w:r w:rsidRPr="00585568">
        <w:rPr>
          <w:rFonts w:ascii="Cambria" w:eastAsia="Times New Roman" w:hAnsi="Cambria" w:cs="Times New Roman"/>
          <w:sz w:val="28"/>
          <w:szCs w:val="28"/>
        </w:rPr>
        <w:t xml:space="preserve">with disabilities, health budget, and </w:t>
      </w:r>
      <w:r w:rsidR="0003527B">
        <w:rPr>
          <w:rFonts w:ascii="Cambria" w:eastAsia="Times New Roman" w:hAnsi="Cambria" w:cs="Times New Roman"/>
          <w:sz w:val="28"/>
          <w:szCs w:val="28"/>
        </w:rPr>
        <w:t>capacity</w:t>
      </w:r>
      <w:r w:rsidRPr="00585568">
        <w:rPr>
          <w:rFonts w:ascii="Cambria" w:eastAsia="Times New Roman" w:hAnsi="Cambria" w:cs="Times New Roman"/>
          <w:sz w:val="28"/>
          <w:szCs w:val="28"/>
        </w:rPr>
        <w:t xml:space="preserve">. The differentiated wage </w:t>
      </w:r>
      <w:r w:rsidR="003A0A59">
        <w:rPr>
          <w:rFonts w:ascii="Cambria" w:eastAsia="Times New Roman" w:hAnsi="Cambria" w:cs="Times New Roman"/>
          <w:sz w:val="28"/>
          <w:szCs w:val="28"/>
        </w:rPr>
        <w:t xml:space="preserve">is the </w:t>
      </w:r>
      <w:r w:rsidRPr="00585568">
        <w:rPr>
          <w:rFonts w:ascii="Cambria" w:eastAsia="Times New Roman" w:hAnsi="Cambria" w:cs="Times New Roman"/>
          <w:sz w:val="28"/>
          <w:szCs w:val="28"/>
        </w:rPr>
        <w:t>dummy variable and results of the regression analysis show</w:t>
      </w:r>
      <w:r w:rsidR="003A0A59">
        <w:rPr>
          <w:rFonts w:ascii="Cambria" w:eastAsia="Times New Roman" w:hAnsi="Cambria" w:cs="Times New Roman"/>
          <w:sz w:val="28"/>
          <w:szCs w:val="28"/>
        </w:rPr>
        <w:t>s</w:t>
      </w:r>
      <w:r w:rsidRPr="00585568">
        <w:rPr>
          <w:rFonts w:ascii="Cambria" w:eastAsia="Times New Roman" w:hAnsi="Cambria" w:cs="Times New Roman"/>
          <w:sz w:val="28"/>
          <w:szCs w:val="28"/>
        </w:rPr>
        <w:t xml:space="preserve"> significance of differentiated wage system on polyclinics efficiency. In this study I am interested in the hypothesis of whether the polyclinics with differentiated wage system are more efficient or not. In order to </w:t>
      </w:r>
      <w:r w:rsidR="00780730" w:rsidRPr="00585568">
        <w:rPr>
          <w:rFonts w:ascii="Cambria" w:eastAsia="Times New Roman" w:hAnsi="Cambria" w:cs="Times New Roman"/>
          <w:sz w:val="28"/>
          <w:szCs w:val="28"/>
        </w:rPr>
        <w:t xml:space="preserve">answer this question I will use </w:t>
      </w:r>
      <w:r w:rsidR="005031F8" w:rsidRPr="00585568">
        <w:rPr>
          <w:rFonts w:ascii="Cambria" w:eastAsia="Times New Roman" w:hAnsi="Cambria" w:cs="Times New Roman"/>
          <w:sz w:val="28"/>
          <w:szCs w:val="28"/>
        </w:rPr>
        <w:t>the following regression model:</w:t>
      </w:r>
    </w:p>
    <w:p w:rsidR="00A575D7" w:rsidRPr="00585568" w:rsidRDefault="00A575D7" w:rsidP="007E4846">
      <w:pPr>
        <w:spacing w:line="360" w:lineRule="auto"/>
        <w:jc w:val="both"/>
        <w:rPr>
          <w:rFonts w:ascii="Cambria" w:eastAsia="Times New Roman" w:hAnsi="Cambria" w:cs="Times New Roman"/>
          <w:sz w:val="2"/>
          <w:szCs w:val="2"/>
        </w:rPr>
      </w:pPr>
    </w:p>
    <w:p w:rsidR="005031F8" w:rsidRPr="00A15102" w:rsidRDefault="005031F8" w:rsidP="008B3F6F">
      <w:pPr>
        <w:spacing w:line="360" w:lineRule="auto"/>
        <w:jc w:val="center"/>
        <w:rPr>
          <w:rFonts w:ascii="Cambria" w:eastAsia="Times New Roman" w:hAnsi="Cambria" w:cs="Times New Roman"/>
          <w:i/>
          <w:sz w:val="28"/>
          <w:szCs w:val="28"/>
        </w:rPr>
      </w:pPr>
      <w:r w:rsidRPr="00A15102">
        <w:rPr>
          <w:rFonts w:ascii="Cambria" w:eastAsia="Times New Roman" w:hAnsi="Cambria" w:cs="Times New Roman"/>
          <w:i/>
          <w:sz w:val="28"/>
          <w:szCs w:val="28"/>
        </w:rPr>
        <w:t>Y</w:t>
      </w:r>
      <w:r w:rsidRPr="00A15102">
        <w:rPr>
          <w:rFonts w:ascii="Cambria" w:eastAsia="Times New Roman" w:hAnsi="Cambria" w:cs="Times New Roman"/>
          <w:i/>
          <w:sz w:val="28"/>
          <w:szCs w:val="28"/>
          <w:vertAlign w:val="subscript"/>
        </w:rPr>
        <w:t>i</w:t>
      </w:r>
      <w:r w:rsidRPr="00A15102">
        <w:rPr>
          <w:rFonts w:ascii="Cambria" w:eastAsia="Times New Roman" w:hAnsi="Cambria" w:cs="Times New Roman"/>
          <w:i/>
          <w:sz w:val="28"/>
          <w:szCs w:val="28"/>
        </w:rPr>
        <w:t>=β</w:t>
      </w:r>
      <w:r w:rsidRPr="00A15102">
        <w:rPr>
          <w:rFonts w:ascii="Cambria" w:eastAsia="Times New Roman" w:hAnsi="Cambria" w:cs="Times New Roman"/>
          <w:i/>
          <w:sz w:val="28"/>
          <w:szCs w:val="28"/>
          <w:vertAlign w:val="subscript"/>
        </w:rPr>
        <w:t>0</w:t>
      </w:r>
      <w:r w:rsidRPr="00A15102">
        <w:rPr>
          <w:rFonts w:ascii="Cambria" w:eastAsia="Times New Roman" w:hAnsi="Cambria" w:cs="Times New Roman"/>
          <w:i/>
          <w:sz w:val="28"/>
          <w:szCs w:val="28"/>
        </w:rPr>
        <w:t>+ β</w:t>
      </w:r>
      <w:r w:rsidRPr="00A15102">
        <w:rPr>
          <w:rFonts w:ascii="Cambria" w:eastAsia="Times New Roman" w:hAnsi="Cambria" w:cs="Times New Roman"/>
          <w:i/>
          <w:sz w:val="28"/>
          <w:szCs w:val="28"/>
          <w:vertAlign w:val="subscript"/>
        </w:rPr>
        <w:t>1</w:t>
      </w:r>
      <w:r w:rsidRPr="00A15102">
        <w:rPr>
          <w:rFonts w:ascii="Cambria" w:eastAsia="Times New Roman" w:hAnsi="Cambria" w:cs="Times New Roman"/>
          <w:i/>
          <w:sz w:val="28"/>
          <w:szCs w:val="28"/>
        </w:rPr>
        <w:t>loc</w:t>
      </w:r>
      <w:r w:rsidRPr="00A15102">
        <w:rPr>
          <w:rFonts w:ascii="Cambria" w:eastAsia="Times New Roman" w:hAnsi="Cambria" w:cs="Times New Roman"/>
          <w:i/>
          <w:sz w:val="28"/>
          <w:szCs w:val="28"/>
          <w:vertAlign w:val="subscript"/>
        </w:rPr>
        <w:t xml:space="preserve">i </w:t>
      </w:r>
      <w:r w:rsidRPr="00A15102">
        <w:rPr>
          <w:rFonts w:ascii="Cambria" w:eastAsia="Times New Roman" w:hAnsi="Cambria" w:cs="Times New Roman"/>
          <w:i/>
          <w:sz w:val="28"/>
          <w:szCs w:val="28"/>
        </w:rPr>
        <w:t>+β</w:t>
      </w:r>
      <w:r w:rsidRPr="00A15102">
        <w:rPr>
          <w:rFonts w:ascii="Cambria" w:eastAsia="Times New Roman" w:hAnsi="Cambria" w:cs="Times New Roman"/>
          <w:i/>
          <w:sz w:val="28"/>
          <w:szCs w:val="28"/>
          <w:vertAlign w:val="subscript"/>
        </w:rPr>
        <w:t>2</w:t>
      </w:r>
      <w:r w:rsidR="0003527B" w:rsidRPr="00A15102">
        <w:rPr>
          <w:rFonts w:ascii="Cambria" w:eastAsia="Times New Roman" w:hAnsi="Cambria" w:cs="Times New Roman"/>
          <w:i/>
          <w:sz w:val="28"/>
          <w:szCs w:val="28"/>
        </w:rPr>
        <w:t>capacity</w:t>
      </w:r>
      <w:r w:rsidR="008B3F6F" w:rsidRPr="00A15102">
        <w:rPr>
          <w:rFonts w:ascii="Cambria" w:eastAsia="Times New Roman" w:hAnsi="Cambria" w:cs="Times New Roman"/>
          <w:i/>
          <w:sz w:val="28"/>
          <w:szCs w:val="28"/>
          <w:vertAlign w:val="subscript"/>
        </w:rPr>
        <w:t>i</w:t>
      </w:r>
      <w:r w:rsidRPr="00A15102">
        <w:rPr>
          <w:rFonts w:ascii="Cambria" w:eastAsia="Times New Roman" w:hAnsi="Cambria" w:cs="Times New Roman"/>
          <w:i/>
          <w:sz w:val="28"/>
          <w:szCs w:val="28"/>
        </w:rPr>
        <w:t>+ β</w:t>
      </w:r>
      <w:r w:rsidRPr="00A15102">
        <w:rPr>
          <w:rFonts w:ascii="Cambria" w:eastAsia="Times New Roman" w:hAnsi="Cambria" w:cs="Times New Roman"/>
          <w:i/>
          <w:sz w:val="28"/>
          <w:szCs w:val="28"/>
          <w:vertAlign w:val="subscript"/>
        </w:rPr>
        <w:t>3</w:t>
      </w:r>
      <w:r w:rsidRPr="00A15102">
        <w:rPr>
          <w:rFonts w:ascii="Cambria" w:eastAsia="Times New Roman" w:hAnsi="Cambria" w:cs="Times New Roman"/>
          <w:i/>
          <w:sz w:val="28"/>
          <w:szCs w:val="28"/>
        </w:rPr>
        <w:t>diffwage</w:t>
      </w:r>
      <w:r w:rsidRPr="00A15102">
        <w:rPr>
          <w:rFonts w:ascii="Cambria" w:eastAsia="Times New Roman" w:hAnsi="Cambria" w:cs="Times New Roman"/>
          <w:i/>
          <w:sz w:val="28"/>
          <w:szCs w:val="28"/>
          <w:vertAlign w:val="subscript"/>
        </w:rPr>
        <w:t>i</w:t>
      </w:r>
      <w:r w:rsidRPr="00A15102">
        <w:rPr>
          <w:rFonts w:ascii="Cambria" w:eastAsia="Times New Roman" w:hAnsi="Cambria" w:cs="Times New Roman"/>
          <w:i/>
          <w:sz w:val="28"/>
          <w:szCs w:val="28"/>
        </w:rPr>
        <w:t>+ β</w:t>
      </w:r>
      <w:r w:rsidRPr="00A15102">
        <w:rPr>
          <w:rFonts w:ascii="Cambria" w:eastAsia="Times New Roman" w:hAnsi="Cambria" w:cs="Times New Roman"/>
          <w:i/>
          <w:sz w:val="28"/>
          <w:szCs w:val="28"/>
          <w:vertAlign w:val="subscript"/>
        </w:rPr>
        <w:t>4</w:t>
      </w:r>
      <w:r w:rsidRPr="00A15102">
        <w:rPr>
          <w:rFonts w:ascii="Cambria" w:eastAsia="Times New Roman" w:hAnsi="Cambria" w:cs="Times New Roman"/>
          <w:i/>
          <w:sz w:val="28"/>
          <w:szCs w:val="28"/>
        </w:rPr>
        <w:t>hbudget</w:t>
      </w:r>
      <w:r w:rsidRPr="00A15102">
        <w:rPr>
          <w:rFonts w:ascii="Cambria" w:eastAsia="Times New Roman" w:hAnsi="Cambria" w:cs="Times New Roman"/>
          <w:i/>
          <w:sz w:val="28"/>
          <w:szCs w:val="28"/>
          <w:vertAlign w:val="subscript"/>
        </w:rPr>
        <w:t>i</w:t>
      </w:r>
      <w:r w:rsidR="0003527B" w:rsidRPr="00A15102">
        <w:rPr>
          <w:rFonts w:ascii="Cambria" w:eastAsia="Times New Roman" w:hAnsi="Cambria" w:cs="Times New Roman"/>
          <w:i/>
          <w:sz w:val="28"/>
          <w:szCs w:val="28"/>
        </w:rPr>
        <w:t xml:space="preserve"> </w:t>
      </w:r>
      <w:r w:rsidRPr="00A15102">
        <w:rPr>
          <w:rFonts w:ascii="Cambria" w:eastAsia="Times New Roman" w:hAnsi="Cambria" w:cs="Times New Roman"/>
          <w:i/>
          <w:sz w:val="28"/>
          <w:szCs w:val="28"/>
        </w:rPr>
        <w:t>+ β</w:t>
      </w:r>
      <w:r w:rsidR="0003527B" w:rsidRPr="00A15102">
        <w:rPr>
          <w:rFonts w:ascii="Cambria" w:eastAsia="Times New Roman" w:hAnsi="Cambria" w:cs="Times New Roman"/>
          <w:i/>
          <w:sz w:val="28"/>
          <w:szCs w:val="28"/>
          <w:vertAlign w:val="subscript"/>
        </w:rPr>
        <w:t>5</w:t>
      </w:r>
      <w:r w:rsidRPr="00A15102">
        <w:rPr>
          <w:rFonts w:ascii="Cambria" w:eastAsia="Times New Roman" w:hAnsi="Cambria" w:cs="Times New Roman"/>
          <w:i/>
          <w:sz w:val="28"/>
          <w:szCs w:val="28"/>
        </w:rPr>
        <w:t>disab</w:t>
      </w:r>
      <w:r w:rsidRPr="00A15102">
        <w:rPr>
          <w:rFonts w:ascii="Cambria" w:eastAsia="Times New Roman" w:hAnsi="Cambria" w:cs="Times New Roman"/>
          <w:i/>
          <w:sz w:val="28"/>
          <w:szCs w:val="28"/>
          <w:vertAlign w:val="subscript"/>
        </w:rPr>
        <w:t>i</w:t>
      </w:r>
      <w:r w:rsidRPr="00A15102">
        <w:rPr>
          <w:rFonts w:ascii="Cambria" w:eastAsia="Times New Roman" w:hAnsi="Cambria" w:cs="Times New Roman"/>
          <w:i/>
          <w:sz w:val="28"/>
          <w:szCs w:val="28"/>
        </w:rPr>
        <w:t xml:space="preserve"> +</w:t>
      </w:r>
      <w:proofErr w:type="spellStart"/>
      <w:r w:rsidRPr="00A15102">
        <w:rPr>
          <w:rFonts w:ascii="Cambria" w:eastAsia="Times New Roman" w:hAnsi="Cambria" w:cs="Times New Roman"/>
          <w:i/>
          <w:sz w:val="28"/>
          <w:szCs w:val="28"/>
        </w:rPr>
        <w:t>ε</w:t>
      </w:r>
      <w:r w:rsidRPr="00A15102">
        <w:rPr>
          <w:rFonts w:ascii="Cambria" w:eastAsia="Times New Roman" w:hAnsi="Cambria" w:cs="Times New Roman"/>
          <w:i/>
          <w:sz w:val="28"/>
          <w:szCs w:val="28"/>
          <w:vertAlign w:val="subscript"/>
        </w:rPr>
        <w:t>i</w:t>
      </w:r>
      <w:proofErr w:type="spellEnd"/>
      <w:r w:rsidR="00780730" w:rsidRPr="00A15102">
        <w:rPr>
          <w:rFonts w:ascii="Cambria" w:eastAsia="Times New Roman" w:hAnsi="Cambria" w:cs="Times New Roman"/>
          <w:i/>
          <w:sz w:val="28"/>
          <w:szCs w:val="28"/>
        </w:rPr>
        <w:t>,</w:t>
      </w:r>
    </w:p>
    <w:p w:rsidR="00A575D7" w:rsidRPr="00585568" w:rsidRDefault="00A575D7" w:rsidP="007E4846">
      <w:pPr>
        <w:spacing w:line="360" w:lineRule="auto"/>
        <w:jc w:val="both"/>
        <w:rPr>
          <w:rFonts w:ascii="Cambria" w:eastAsia="Times New Roman" w:hAnsi="Cambria" w:cs="Times New Roman"/>
          <w:sz w:val="2"/>
          <w:szCs w:val="2"/>
        </w:rPr>
      </w:pPr>
    </w:p>
    <w:p w:rsidR="008B3F6F" w:rsidRDefault="00A15102" w:rsidP="007E4846">
      <w:pPr>
        <w:spacing w:line="360" w:lineRule="auto"/>
        <w:jc w:val="both"/>
        <w:rPr>
          <w:rFonts w:ascii="Cambria" w:eastAsia="Times New Roman" w:hAnsi="Cambria" w:cs="Times New Roman"/>
          <w:sz w:val="28"/>
          <w:szCs w:val="28"/>
        </w:rPr>
      </w:pPr>
      <w:proofErr w:type="gramStart"/>
      <w:r>
        <w:rPr>
          <w:rFonts w:ascii="Cambria" w:eastAsia="Times New Roman" w:hAnsi="Cambria" w:cs="Times New Roman"/>
          <w:sz w:val="28"/>
          <w:szCs w:val="28"/>
        </w:rPr>
        <w:t>w</w:t>
      </w:r>
      <w:r w:rsidR="00653A8A">
        <w:rPr>
          <w:rFonts w:ascii="Cambria" w:eastAsia="Times New Roman" w:hAnsi="Cambria" w:cs="Times New Roman"/>
          <w:sz w:val="28"/>
          <w:szCs w:val="28"/>
        </w:rPr>
        <w:t>here</w:t>
      </w:r>
      <w:proofErr w:type="gramEnd"/>
      <w:r>
        <w:rPr>
          <w:rFonts w:ascii="Cambria" w:eastAsia="Times New Roman" w:hAnsi="Cambria" w:cs="Times New Roman"/>
          <w:sz w:val="28"/>
          <w:szCs w:val="28"/>
        </w:rPr>
        <w:t>:</w:t>
      </w:r>
      <w:r w:rsidR="00653A8A">
        <w:rPr>
          <w:rFonts w:ascii="Cambria" w:eastAsia="Times New Roman" w:hAnsi="Cambria" w:cs="Times New Roman"/>
          <w:sz w:val="28"/>
          <w:szCs w:val="28"/>
        </w:rPr>
        <w:t xml:space="preserve"> </w:t>
      </w:r>
    </w:p>
    <w:p w:rsidR="00A15102" w:rsidRDefault="008B3F6F" w:rsidP="007E4846">
      <w:pPr>
        <w:spacing w:line="360" w:lineRule="auto"/>
        <w:jc w:val="both"/>
        <w:rPr>
          <w:rFonts w:ascii="Cambria" w:eastAsia="Times New Roman" w:hAnsi="Cambria" w:cs="Times New Roman"/>
          <w:sz w:val="28"/>
          <w:szCs w:val="28"/>
        </w:rPr>
      </w:pPr>
      <w:r w:rsidRPr="00A15102">
        <w:rPr>
          <w:rFonts w:ascii="Cambria" w:eastAsia="Times New Roman" w:hAnsi="Cambria" w:cs="Times New Roman"/>
          <w:i/>
          <w:sz w:val="28"/>
          <w:szCs w:val="28"/>
        </w:rPr>
        <w:t>Y</w:t>
      </w:r>
      <w:r w:rsidRPr="00A15102">
        <w:rPr>
          <w:rFonts w:ascii="Cambria" w:eastAsia="Times New Roman" w:hAnsi="Cambria" w:cs="Times New Roman"/>
          <w:i/>
          <w:sz w:val="28"/>
          <w:szCs w:val="28"/>
          <w:vertAlign w:val="subscript"/>
        </w:rPr>
        <w:t>i</w:t>
      </w:r>
      <w:r w:rsidR="00A15102">
        <w:rPr>
          <w:rFonts w:ascii="Cambria" w:eastAsia="Times New Roman" w:hAnsi="Cambria" w:cs="Times New Roman"/>
          <w:sz w:val="28"/>
          <w:szCs w:val="28"/>
        </w:rPr>
        <w:t xml:space="preserve"> </w:t>
      </w:r>
      <w:r>
        <w:rPr>
          <w:rFonts w:ascii="Cambria" w:eastAsia="Times New Roman" w:hAnsi="Cambria" w:cs="Times New Roman"/>
          <w:sz w:val="28"/>
          <w:szCs w:val="28"/>
        </w:rPr>
        <w:t xml:space="preserve">is the efficiency scores for polyclinic </w:t>
      </w:r>
      <w:proofErr w:type="spellStart"/>
      <w:r w:rsidRPr="008B3F6F">
        <w:rPr>
          <w:rFonts w:ascii="Cambria" w:eastAsia="Times New Roman" w:hAnsi="Cambria" w:cs="Times New Roman"/>
          <w:i/>
          <w:sz w:val="28"/>
          <w:szCs w:val="28"/>
        </w:rPr>
        <w:t>i</w:t>
      </w:r>
      <w:proofErr w:type="spellEnd"/>
      <w:r w:rsidRPr="008B3F6F">
        <w:rPr>
          <w:rFonts w:ascii="Cambria" w:eastAsia="Times New Roman" w:hAnsi="Cambria" w:cs="Times New Roman"/>
          <w:sz w:val="28"/>
          <w:szCs w:val="28"/>
        </w:rPr>
        <w:t>,</w:t>
      </w:r>
      <w:r>
        <w:rPr>
          <w:rFonts w:ascii="Cambria" w:eastAsia="Times New Roman" w:hAnsi="Cambria" w:cs="Times New Roman"/>
          <w:sz w:val="28"/>
          <w:szCs w:val="28"/>
        </w:rPr>
        <w:t xml:space="preserve"> and is estimated by data envelopment analysis, </w:t>
      </w:r>
    </w:p>
    <w:p w:rsidR="00A15102" w:rsidRDefault="008B3F6F" w:rsidP="007E4846">
      <w:pPr>
        <w:spacing w:line="360" w:lineRule="auto"/>
        <w:jc w:val="both"/>
        <w:rPr>
          <w:rFonts w:ascii="Cambria" w:eastAsia="Times New Roman" w:hAnsi="Cambria" w:cs="Times New Roman"/>
          <w:sz w:val="28"/>
          <w:szCs w:val="28"/>
        </w:rPr>
      </w:pPr>
      <w:proofErr w:type="gramStart"/>
      <w:r w:rsidRPr="00A15102">
        <w:rPr>
          <w:rFonts w:ascii="Cambria" w:eastAsia="Times New Roman" w:hAnsi="Cambria" w:cs="Times New Roman"/>
          <w:i/>
          <w:sz w:val="28"/>
          <w:szCs w:val="28"/>
        </w:rPr>
        <w:t>loc</w:t>
      </w:r>
      <w:r w:rsidRPr="00A15102">
        <w:rPr>
          <w:rFonts w:ascii="Cambria" w:eastAsia="Times New Roman" w:hAnsi="Cambria" w:cs="Times New Roman"/>
          <w:i/>
          <w:sz w:val="28"/>
          <w:szCs w:val="28"/>
          <w:vertAlign w:val="subscript"/>
        </w:rPr>
        <w:t>i</w:t>
      </w:r>
      <w:proofErr w:type="gramEnd"/>
      <w:r>
        <w:rPr>
          <w:rFonts w:ascii="Cambria" w:eastAsia="Times New Roman" w:hAnsi="Cambria" w:cs="Times New Roman"/>
          <w:sz w:val="28"/>
          <w:szCs w:val="28"/>
        </w:rPr>
        <w:t xml:space="preserve"> is the </w:t>
      </w:r>
      <w:r w:rsidR="00653A8A">
        <w:rPr>
          <w:rFonts w:ascii="Cambria" w:eastAsia="Times New Roman" w:hAnsi="Cambria" w:cs="Times New Roman"/>
          <w:sz w:val="28"/>
          <w:szCs w:val="28"/>
        </w:rPr>
        <w:t xml:space="preserve">location dummy variable and characterizes whether </w:t>
      </w:r>
      <w:r>
        <w:rPr>
          <w:rFonts w:ascii="Cambria" w:eastAsia="Times New Roman" w:hAnsi="Cambria" w:cs="Times New Roman"/>
          <w:sz w:val="28"/>
          <w:szCs w:val="28"/>
        </w:rPr>
        <w:t xml:space="preserve">polyclinic </w:t>
      </w:r>
      <w:r w:rsidR="00653A8A">
        <w:rPr>
          <w:rFonts w:ascii="Cambria" w:eastAsia="Times New Roman" w:hAnsi="Cambria" w:cs="Times New Roman"/>
          <w:sz w:val="28"/>
          <w:szCs w:val="28"/>
        </w:rPr>
        <w:t xml:space="preserve">is </w:t>
      </w:r>
      <w:r>
        <w:rPr>
          <w:rFonts w:ascii="Cambria" w:eastAsia="Times New Roman" w:hAnsi="Cambria" w:cs="Times New Roman"/>
          <w:sz w:val="28"/>
          <w:szCs w:val="28"/>
        </w:rPr>
        <w:t xml:space="preserve">in </w:t>
      </w:r>
      <w:r w:rsidR="00653A8A">
        <w:rPr>
          <w:rFonts w:ascii="Cambria" w:eastAsia="Times New Roman" w:hAnsi="Cambria" w:cs="Times New Roman"/>
          <w:sz w:val="28"/>
          <w:szCs w:val="28"/>
        </w:rPr>
        <w:t>rural or urban area</w:t>
      </w:r>
      <w:r>
        <w:rPr>
          <w:rFonts w:ascii="Cambria" w:eastAsia="Times New Roman" w:hAnsi="Cambria" w:cs="Times New Roman"/>
          <w:sz w:val="28"/>
          <w:szCs w:val="28"/>
        </w:rPr>
        <w:t>,</w:t>
      </w:r>
      <w:r w:rsidR="00653A8A">
        <w:rPr>
          <w:rFonts w:ascii="Cambria" w:eastAsia="Times New Roman" w:hAnsi="Cambria" w:cs="Times New Roman"/>
          <w:sz w:val="28"/>
          <w:szCs w:val="28"/>
        </w:rPr>
        <w:t xml:space="preserve"> </w:t>
      </w:r>
    </w:p>
    <w:p w:rsidR="00A15102" w:rsidRDefault="008B3F6F" w:rsidP="007E4846">
      <w:pPr>
        <w:spacing w:line="360" w:lineRule="auto"/>
        <w:jc w:val="both"/>
        <w:rPr>
          <w:rFonts w:ascii="Cambria" w:eastAsia="Times New Roman" w:hAnsi="Cambria" w:cs="Times New Roman"/>
          <w:sz w:val="28"/>
          <w:szCs w:val="28"/>
        </w:rPr>
      </w:pPr>
      <w:proofErr w:type="spellStart"/>
      <w:proofErr w:type="gramStart"/>
      <w:r w:rsidRPr="00A15102">
        <w:rPr>
          <w:rFonts w:ascii="Cambria" w:eastAsia="Times New Roman" w:hAnsi="Cambria" w:cs="Times New Roman"/>
          <w:i/>
          <w:sz w:val="28"/>
          <w:szCs w:val="28"/>
        </w:rPr>
        <w:t>capacity</w:t>
      </w:r>
      <w:r w:rsidRPr="00A15102">
        <w:rPr>
          <w:rFonts w:ascii="Cambria" w:eastAsia="Times New Roman" w:hAnsi="Cambria" w:cs="Times New Roman"/>
          <w:i/>
          <w:sz w:val="28"/>
          <w:szCs w:val="28"/>
          <w:vertAlign w:val="subscript"/>
        </w:rPr>
        <w:t>i</w:t>
      </w:r>
      <w:proofErr w:type="spellEnd"/>
      <w:proofErr w:type="gramEnd"/>
      <w:r>
        <w:rPr>
          <w:rFonts w:ascii="Cambria" w:eastAsia="Times New Roman" w:hAnsi="Cambria" w:cs="Times New Roman"/>
          <w:sz w:val="28"/>
          <w:szCs w:val="28"/>
        </w:rPr>
        <w:t xml:space="preserve"> </w:t>
      </w:r>
      <w:r w:rsidR="005737EF">
        <w:rPr>
          <w:rFonts w:ascii="Cambria" w:eastAsia="Times New Roman" w:hAnsi="Cambria" w:cs="Times New Roman"/>
          <w:sz w:val="28"/>
          <w:szCs w:val="28"/>
        </w:rPr>
        <w:t>shows how many people can be served in polyclinic for 10000 people</w:t>
      </w:r>
      <w:r>
        <w:rPr>
          <w:rFonts w:ascii="Cambria" w:eastAsia="Times New Roman" w:hAnsi="Cambria" w:cs="Times New Roman"/>
          <w:sz w:val="28"/>
          <w:szCs w:val="28"/>
        </w:rPr>
        <w:t>,</w:t>
      </w:r>
      <w:r w:rsidR="005737EF">
        <w:rPr>
          <w:rFonts w:ascii="Cambria" w:eastAsia="Times New Roman" w:hAnsi="Cambria" w:cs="Times New Roman"/>
          <w:sz w:val="28"/>
          <w:szCs w:val="28"/>
        </w:rPr>
        <w:t xml:space="preserve"> </w:t>
      </w:r>
    </w:p>
    <w:p w:rsidR="00A15102" w:rsidRDefault="008B3F6F" w:rsidP="007E4846">
      <w:pPr>
        <w:spacing w:line="360" w:lineRule="auto"/>
        <w:jc w:val="both"/>
        <w:rPr>
          <w:rFonts w:ascii="Cambria" w:eastAsia="Times New Roman" w:hAnsi="Cambria" w:cs="Times New Roman"/>
          <w:sz w:val="28"/>
          <w:szCs w:val="28"/>
        </w:rPr>
      </w:pPr>
      <w:proofErr w:type="spellStart"/>
      <w:proofErr w:type="gramStart"/>
      <w:r w:rsidRPr="00A15102">
        <w:rPr>
          <w:rFonts w:ascii="Cambria" w:eastAsia="Times New Roman" w:hAnsi="Cambria" w:cs="Times New Roman"/>
          <w:i/>
          <w:sz w:val="28"/>
          <w:szCs w:val="28"/>
        </w:rPr>
        <w:t>diffwage</w:t>
      </w:r>
      <w:r w:rsidRPr="00A15102">
        <w:rPr>
          <w:rFonts w:ascii="Cambria" w:eastAsia="Times New Roman" w:hAnsi="Cambria" w:cs="Times New Roman"/>
          <w:i/>
          <w:sz w:val="28"/>
          <w:szCs w:val="28"/>
          <w:vertAlign w:val="subscript"/>
        </w:rPr>
        <w:t>i</w:t>
      </w:r>
      <w:proofErr w:type="spellEnd"/>
      <w:proofErr w:type="gramEnd"/>
      <w:r w:rsidR="005737EF">
        <w:rPr>
          <w:rFonts w:ascii="Cambria" w:eastAsia="Times New Roman" w:hAnsi="Cambria" w:cs="Times New Roman"/>
          <w:sz w:val="28"/>
          <w:szCs w:val="28"/>
        </w:rPr>
        <w:t xml:space="preserve"> </w:t>
      </w:r>
      <w:r>
        <w:rPr>
          <w:rFonts w:ascii="Cambria" w:eastAsia="Times New Roman" w:hAnsi="Cambria" w:cs="Times New Roman"/>
          <w:sz w:val="28"/>
          <w:szCs w:val="28"/>
        </w:rPr>
        <w:t xml:space="preserve">is the dummy variable which indicates 1 if the polyclinic implemented the differentiated wage system or 0 otherwise, </w:t>
      </w:r>
    </w:p>
    <w:p w:rsidR="00A15102" w:rsidRDefault="008B3F6F" w:rsidP="007E4846">
      <w:pPr>
        <w:spacing w:line="360" w:lineRule="auto"/>
        <w:jc w:val="both"/>
        <w:rPr>
          <w:rFonts w:ascii="Cambria" w:eastAsia="Times New Roman" w:hAnsi="Cambria" w:cs="Times New Roman"/>
          <w:sz w:val="28"/>
          <w:szCs w:val="28"/>
        </w:rPr>
      </w:pPr>
      <w:proofErr w:type="spellStart"/>
      <w:proofErr w:type="gramStart"/>
      <w:r w:rsidRPr="00A15102">
        <w:rPr>
          <w:rFonts w:ascii="Cambria" w:eastAsia="Times New Roman" w:hAnsi="Cambria" w:cs="Times New Roman"/>
          <w:i/>
          <w:sz w:val="28"/>
          <w:szCs w:val="28"/>
        </w:rPr>
        <w:t>hbudget</w:t>
      </w:r>
      <w:r w:rsidRPr="00A15102">
        <w:rPr>
          <w:rFonts w:ascii="Cambria" w:eastAsia="Times New Roman" w:hAnsi="Cambria" w:cs="Times New Roman"/>
          <w:i/>
          <w:sz w:val="28"/>
          <w:szCs w:val="28"/>
          <w:vertAlign w:val="subscript"/>
        </w:rPr>
        <w:t>i</w:t>
      </w:r>
      <w:proofErr w:type="spellEnd"/>
      <w:proofErr w:type="gramEnd"/>
      <w:r w:rsidR="00A15102">
        <w:rPr>
          <w:rFonts w:ascii="Cambria" w:eastAsia="Times New Roman" w:hAnsi="Cambria" w:cs="Times New Roman"/>
          <w:sz w:val="28"/>
          <w:szCs w:val="28"/>
        </w:rPr>
        <w:t xml:space="preserve"> is the health budget, and</w:t>
      </w:r>
    </w:p>
    <w:p w:rsidR="008B3F6F" w:rsidRDefault="008B3F6F" w:rsidP="007E4846">
      <w:pPr>
        <w:spacing w:line="360" w:lineRule="auto"/>
        <w:jc w:val="both"/>
        <w:rPr>
          <w:rFonts w:ascii="Cambria" w:eastAsia="Times New Roman" w:hAnsi="Cambria" w:cs="Times New Roman"/>
          <w:sz w:val="28"/>
          <w:szCs w:val="28"/>
          <w:vertAlign w:val="subscript"/>
        </w:rPr>
      </w:pPr>
      <w:proofErr w:type="spellStart"/>
      <w:proofErr w:type="gramStart"/>
      <w:r w:rsidRPr="00A15102">
        <w:rPr>
          <w:rFonts w:ascii="Cambria" w:eastAsia="Times New Roman" w:hAnsi="Cambria" w:cs="Times New Roman"/>
          <w:i/>
          <w:sz w:val="28"/>
          <w:szCs w:val="28"/>
        </w:rPr>
        <w:lastRenderedPageBreak/>
        <w:t>disab</w:t>
      </w:r>
      <w:r w:rsidRPr="00A15102">
        <w:rPr>
          <w:rFonts w:ascii="Cambria" w:eastAsia="Times New Roman" w:hAnsi="Cambria" w:cs="Times New Roman"/>
          <w:i/>
          <w:sz w:val="28"/>
          <w:szCs w:val="28"/>
          <w:vertAlign w:val="subscript"/>
        </w:rPr>
        <w:t>i</w:t>
      </w:r>
      <w:proofErr w:type="spellEnd"/>
      <w:proofErr w:type="gramEnd"/>
      <w:r>
        <w:rPr>
          <w:rFonts w:ascii="Cambria" w:eastAsia="Times New Roman" w:hAnsi="Cambria" w:cs="Times New Roman"/>
          <w:sz w:val="28"/>
          <w:szCs w:val="28"/>
        </w:rPr>
        <w:t xml:space="preserve"> is the number of disabled people attached to each polyclinic.  </w:t>
      </w:r>
      <w:r>
        <w:rPr>
          <w:rFonts w:ascii="Cambria" w:eastAsia="Times New Roman" w:hAnsi="Cambria" w:cs="Times New Roman"/>
          <w:sz w:val="28"/>
          <w:szCs w:val="28"/>
          <w:vertAlign w:val="subscript"/>
        </w:rPr>
        <w:t xml:space="preserve"> </w:t>
      </w:r>
    </w:p>
    <w:p w:rsidR="007E4846" w:rsidRPr="00585568" w:rsidRDefault="007E4846" w:rsidP="007E4846">
      <w:pPr>
        <w:spacing w:line="360" w:lineRule="auto"/>
        <w:jc w:val="both"/>
        <w:rPr>
          <w:rFonts w:ascii="Cambria" w:eastAsia="Times New Roman" w:hAnsi="Cambria" w:cs="Times New Roman"/>
          <w:sz w:val="2"/>
          <w:szCs w:val="2"/>
        </w:rPr>
      </w:pPr>
    </w:p>
    <w:p w:rsidR="006E3084" w:rsidRDefault="007E4846" w:rsidP="007E4846">
      <w:pPr>
        <w:pStyle w:val="ListParagraph"/>
        <w:numPr>
          <w:ilvl w:val="0"/>
          <w:numId w:val="1"/>
        </w:numPr>
        <w:spacing w:line="360" w:lineRule="auto"/>
        <w:jc w:val="both"/>
        <w:rPr>
          <w:rFonts w:ascii="Cambria" w:eastAsia="Times New Roman" w:hAnsi="Cambria" w:cs="Times New Roman"/>
          <w:b/>
          <w:sz w:val="28"/>
          <w:szCs w:val="28"/>
        </w:rPr>
      </w:pPr>
      <w:r w:rsidRPr="00585568">
        <w:rPr>
          <w:rFonts w:ascii="Cambria" w:eastAsia="Times New Roman" w:hAnsi="Cambria" w:cs="Times New Roman"/>
          <w:b/>
          <w:sz w:val="28"/>
          <w:szCs w:val="28"/>
        </w:rPr>
        <w:t>Results and discussion</w:t>
      </w:r>
    </w:p>
    <w:p w:rsidR="003A0A59" w:rsidRPr="003A0A59" w:rsidRDefault="003A0A59" w:rsidP="003A0A59">
      <w:pPr>
        <w:spacing w:line="360" w:lineRule="auto"/>
        <w:jc w:val="both"/>
        <w:rPr>
          <w:rFonts w:ascii="Cambria" w:eastAsia="Times New Roman" w:hAnsi="Cambria" w:cs="Times New Roman"/>
          <w:b/>
          <w:sz w:val="2"/>
          <w:szCs w:val="2"/>
        </w:rPr>
      </w:pPr>
    </w:p>
    <w:p w:rsidR="007C1B56" w:rsidRDefault="007C1B56" w:rsidP="007C1B56">
      <w:pPr>
        <w:spacing w:line="360" w:lineRule="auto"/>
        <w:jc w:val="both"/>
        <w:rPr>
          <w:rFonts w:ascii="Cambria" w:eastAsia="Times New Roman" w:hAnsi="Cambria" w:cs="Times New Roman"/>
          <w:sz w:val="28"/>
          <w:szCs w:val="28"/>
        </w:rPr>
      </w:pPr>
      <w:r>
        <w:rPr>
          <w:rFonts w:ascii="Cambria" w:eastAsia="Times New Roman" w:hAnsi="Cambria" w:cs="Times New Roman"/>
          <w:sz w:val="28"/>
          <w:szCs w:val="28"/>
        </w:rPr>
        <w:t xml:space="preserve">In order to </w:t>
      </w:r>
      <w:r w:rsidR="00F31C52">
        <w:rPr>
          <w:rFonts w:ascii="Cambria" w:eastAsia="Times New Roman" w:hAnsi="Cambria" w:cs="Times New Roman"/>
          <w:sz w:val="28"/>
          <w:szCs w:val="28"/>
        </w:rPr>
        <w:t>characterize</w:t>
      </w:r>
      <w:r>
        <w:rPr>
          <w:rFonts w:ascii="Cambria" w:eastAsia="Times New Roman" w:hAnsi="Cambria" w:cs="Times New Roman"/>
          <w:sz w:val="28"/>
          <w:szCs w:val="28"/>
        </w:rPr>
        <w:t xml:space="preserve"> polyclinics,</w:t>
      </w:r>
      <w:r w:rsidR="00F31C52">
        <w:rPr>
          <w:rFonts w:ascii="Cambria" w:eastAsia="Times New Roman" w:hAnsi="Cambria" w:cs="Times New Roman"/>
          <w:sz w:val="28"/>
          <w:szCs w:val="28"/>
        </w:rPr>
        <w:t xml:space="preserve"> and assess the differences between those with differentiated and non-differentiated wage system,</w:t>
      </w:r>
      <w:r>
        <w:rPr>
          <w:rFonts w:ascii="Cambria" w:eastAsia="Times New Roman" w:hAnsi="Cambria" w:cs="Times New Roman"/>
          <w:sz w:val="28"/>
          <w:szCs w:val="28"/>
        </w:rPr>
        <w:t xml:space="preserve"> </w:t>
      </w:r>
      <w:r w:rsidR="003A0A59">
        <w:rPr>
          <w:rFonts w:ascii="Cambria" w:eastAsia="Times New Roman" w:hAnsi="Cambria" w:cs="Times New Roman"/>
          <w:sz w:val="28"/>
          <w:szCs w:val="28"/>
        </w:rPr>
        <w:t xml:space="preserve">I begin with </w:t>
      </w:r>
      <w:r w:rsidR="00F31C52">
        <w:rPr>
          <w:rFonts w:ascii="Cambria" w:eastAsia="Times New Roman" w:hAnsi="Cambria" w:cs="Times New Roman"/>
          <w:sz w:val="28"/>
          <w:szCs w:val="28"/>
        </w:rPr>
        <w:t>presenting</w:t>
      </w:r>
      <w:r w:rsidR="003A0A59">
        <w:rPr>
          <w:rFonts w:ascii="Cambria" w:eastAsia="Times New Roman" w:hAnsi="Cambria" w:cs="Times New Roman"/>
          <w:sz w:val="28"/>
          <w:szCs w:val="28"/>
        </w:rPr>
        <w:t xml:space="preserve"> descriptive statistics</w:t>
      </w:r>
      <w:r w:rsidR="00F31C52">
        <w:rPr>
          <w:rFonts w:ascii="Cambria" w:eastAsia="Times New Roman" w:hAnsi="Cambria" w:cs="Times New Roman"/>
          <w:sz w:val="28"/>
          <w:szCs w:val="28"/>
        </w:rPr>
        <w:t>.</w:t>
      </w:r>
      <w:r w:rsidR="003A0A59">
        <w:rPr>
          <w:rFonts w:ascii="Cambria" w:eastAsia="Times New Roman" w:hAnsi="Cambria" w:cs="Times New Roman"/>
          <w:sz w:val="28"/>
          <w:szCs w:val="28"/>
        </w:rPr>
        <w:t xml:space="preserve"> </w:t>
      </w:r>
      <w:r w:rsidR="00F31C52">
        <w:rPr>
          <w:rFonts w:ascii="Cambria" w:eastAsia="Times New Roman" w:hAnsi="Cambria" w:cs="Times New Roman"/>
          <w:sz w:val="28"/>
          <w:szCs w:val="28"/>
        </w:rPr>
        <w:t xml:space="preserve">Table 1 </w:t>
      </w:r>
      <w:proofErr w:type="gramStart"/>
      <w:r w:rsidR="00F31C52">
        <w:rPr>
          <w:rFonts w:ascii="Cambria" w:eastAsia="Times New Roman" w:hAnsi="Cambria" w:cs="Times New Roman"/>
          <w:sz w:val="28"/>
          <w:szCs w:val="28"/>
        </w:rPr>
        <w:t>sh</w:t>
      </w:r>
      <w:r>
        <w:rPr>
          <w:rFonts w:ascii="Cambria" w:eastAsia="Times New Roman" w:hAnsi="Cambria" w:cs="Times New Roman"/>
          <w:sz w:val="28"/>
          <w:szCs w:val="28"/>
        </w:rPr>
        <w:t>ows</w:t>
      </w:r>
      <w:proofErr w:type="gramEnd"/>
      <w:r>
        <w:rPr>
          <w:rFonts w:ascii="Cambria" w:eastAsia="Times New Roman" w:hAnsi="Cambria" w:cs="Times New Roman"/>
          <w:sz w:val="28"/>
          <w:szCs w:val="28"/>
        </w:rPr>
        <w:t xml:space="preserve"> that </w:t>
      </w:r>
      <w:r w:rsidR="004832A0">
        <w:rPr>
          <w:rFonts w:ascii="Cambria" w:eastAsia="Times New Roman" w:hAnsi="Cambria" w:cs="Times New Roman"/>
          <w:sz w:val="28"/>
          <w:szCs w:val="28"/>
        </w:rPr>
        <w:t xml:space="preserve">on average </w:t>
      </w:r>
      <w:r>
        <w:rPr>
          <w:rFonts w:ascii="Cambria" w:eastAsia="Times New Roman" w:hAnsi="Cambria" w:cs="Times New Roman"/>
          <w:sz w:val="28"/>
          <w:szCs w:val="28"/>
        </w:rPr>
        <w:t xml:space="preserve">polyclinics with differentiated wage system have more physicians and nurses than in polyclinics without the system. </w:t>
      </w:r>
    </w:p>
    <w:p w:rsidR="003A0A59" w:rsidRPr="0095688A" w:rsidRDefault="003A0A59" w:rsidP="003A0A59">
      <w:pPr>
        <w:pStyle w:val="para"/>
        <w:shd w:val="clear" w:color="auto" w:fill="FCFCFC"/>
        <w:spacing w:before="240" w:beforeAutospacing="0" w:after="288" w:afterAutospacing="0" w:line="360" w:lineRule="auto"/>
        <w:jc w:val="center"/>
        <w:rPr>
          <w:rFonts w:ascii="Cambria" w:hAnsi="Cambria"/>
          <w:b/>
          <w:sz w:val="28"/>
          <w:szCs w:val="28"/>
        </w:rPr>
      </w:pPr>
      <w:proofErr w:type="gramStart"/>
      <w:r w:rsidRPr="0095688A">
        <w:rPr>
          <w:rFonts w:ascii="Cambria" w:hAnsi="Cambria"/>
          <w:b/>
          <w:sz w:val="28"/>
          <w:szCs w:val="28"/>
        </w:rPr>
        <w:t>Table 1.</w:t>
      </w:r>
      <w:proofErr w:type="gramEnd"/>
      <w:r w:rsidRPr="0095688A">
        <w:rPr>
          <w:rFonts w:ascii="Cambria" w:hAnsi="Cambria"/>
          <w:b/>
          <w:sz w:val="28"/>
          <w:szCs w:val="28"/>
        </w:rPr>
        <w:t xml:space="preserve"> </w:t>
      </w:r>
      <w:proofErr w:type="gramStart"/>
      <w:r>
        <w:rPr>
          <w:rFonts w:ascii="Cambria" w:hAnsi="Cambria"/>
          <w:b/>
          <w:sz w:val="28"/>
          <w:szCs w:val="28"/>
        </w:rPr>
        <w:t xml:space="preserve">Descriptive statistics </w:t>
      </w:r>
      <w:r w:rsidRPr="0095688A">
        <w:rPr>
          <w:rFonts w:ascii="Cambria" w:hAnsi="Cambria"/>
          <w:b/>
          <w:sz w:val="28"/>
          <w:szCs w:val="28"/>
        </w:rPr>
        <w:t>for key indicators of polyclinics.</w:t>
      </w:r>
      <w:proofErr w:type="gramEnd"/>
    </w:p>
    <w:tbl>
      <w:tblPr>
        <w:tblStyle w:val="TableGrid"/>
        <w:tblW w:w="0" w:type="auto"/>
        <w:tblLook w:val="04A0" w:firstRow="1" w:lastRow="0" w:firstColumn="1" w:lastColumn="0" w:noHBand="0" w:noVBand="1"/>
      </w:tblPr>
      <w:tblGrid>
        <w:gridCol w:w="1751"/>
        <w:gridCol w:w="2513"/>
        <w:gridCol w:w="2656"/>
        <w:gridCol w:w="2656"/>
      </w:tblGrid>
      <w:tr w:rsidR="00F31C52" w:rsidRPr="00F31C52" w:rsidTr="00112D90">
        <w:trPr>
          <w:trHeight w:val="1376"/>
        </w:trPr>
        <w:tc>
          <w:tcPr>
            <w:tcW w:w="1751" w:type="dxa"/>
          </w:tcPr>
          <w:p w:rsidR="00F31C52" w:rsidRPr="00F31C52" w:rsidRDefault="00F31C52" w:rsidP="008D4D02">
            <w:pPr>
              <w:pStyle w:val="para"/>
              <w:spacing w:before="240" w:beforeAutospacing="0" w:after="288" w:afterAutospacing="0"/>
              <w:jc w:val="both"/>
              <w:rPr>
                <w:rFonts w:ascii="Cambria" w:hAnsi="Cambria"/>
                <w:b/>
              </w:rPr>
            </w:pPr>
          </w:p>
        </w:tc>
        <w:tc>
          <w:tcPr>
            <w:tcW w:w="2513" w:type="dxa"/>
          </w:tcPr>
          <w:p w:rsidR="00F31C52" w:rsidRPr="00F31C52" w:rsidRDefault="00F31C52" w:rsidP="008D4D02">
            <w:pPr>
              <w:pStyle w:val="para"/>
              <w:spacing w:before="240" w:beforeAutospacing="0" w:after="288" w:afterAutospacing="0"/>
              <w:jc w:val="both"/>
              <w:rPr>
                <w:rFonts w:ascii="Cambria" w:hAnsi="Cambria"/>
                <w:b/>
              </w:rPr>
            </w:pPr>
            <w:r w:rsidRPr="00F31C52">
              <w:rPr>
                <w:rFonts w:ascii="Cambria" w:hAnsi="Cambria"/>
                <w:b/>
              </w:rPr>
              <w:t>Variable</w:t>
            </w:r>
          </w:p>
        </w:tc>
        <w:tc>
          <w:tcPr>
            <w:tcW w:w="2656" w:type="dxa"/>
          </w:tcPr>
          <w:p w:rsidR="00F31C52" w:rsidRPr="00F31C52" w:rsidRDefault="00F31C52" w:rsidP="008D4D02">
            <w:pPr>
              <w:pStyle w:val="para"/>
              <w:spacing w:before="240" w:beforeAutospacing="0" w:after="288" w:afterAutospacing="0"/>
              <w:jc w:val="both"/>
              <w:rPr>
                <w:rFonts w:ascii="Cambria" w:hAnsi="Cambria"/>
                <w:b/>
              </w:rPr>
            </w:pPr>
            <w:r w:rsidRPr="00F31C52">
              <w:rPr>
                <w:rFonts w:ascii="Cambria" w:hAnsi="Cambria"/>
                <w:b/>
              </w:rPr>
              <w:t>Polyclinics with differentiated wage scheme</w:t>
            </w:r>
          </w:p>
        </w:tc>
        <w:tc>
          <w:tcPr>
            <w:tcW w:w="2656" w:type="dxa"/>
          </w:tcPr>
          <w:p w:rsidR="00F31C52" w:rsidRPr="00F31C52" w:rsidRDefault="00F31C52" w:rsidP="008D4D02">
            <w:pPr>
              <w:pStyle w:val="para"/>
              <w:spacing w:before="240" w:beforeAutospacing="0" w:after="288" w:afterAutospacing="0"/>
              <w:jc w:val="both"/>
              <w:rPr>
                <w:rFonts w:ascii="Cambria" w:hAnsi="Cambria"/>
                <w:b/>
              </w:rPr>
            </w:pPr>
            <w:r w:rsidRPr="00F31C52">
              <w:rPr>
                <w:rFonts w:ascii="Cambria" w:hAnsi="Cambria"/>
                <w:b/>
              </w:rPr>
              <w:t>Polyclinics without differentiated wage scheme</w:t>
            </w:r>
          </w:p>
        </w:tc>
      </w:tr>
      <w:tr w:rsidR="00F31C52" w:rsidRPr="00F31C52" w:rsidTr="00112D90">
        <w:trPr>
          <w:trHeight w:val="926"/>
        </w:trPr>
        <w:tc>
          <w:tcPr>
            <w:tcW w:w="1751" w:type="dxa"/>
            <w:vMerge w:val="restart"/>
          </w:tcPr>
          <w:p w:rsidR="00F31C52" w:rsidRPr="00F31C52" w:rsidRDefault="00F31C52" w:rsidP="00112D90">
            <w:pPr>
              <w:pStyle w:val="para"/>
              <w:spacing w:before="240" w:beforeAutospacing="0" w:after="288" w:afterAutospacing="0"/>
              <w:jc w:val="both"/>
              <w:rPr>
                <w:rFonts w:ascii="Cambria" w:hAnsi="Cambria"/>
              </w:rPr>
            </w:pPr>
            <w:r w:rsidRPr="00F31C52">
              <w:rPr>
                <w:rFonts w:ascii="Cambria" w:hAnsi="Cambria"/>
              </w:rPr>
              <w:t>Input</w:t>
            </w:r>
            <w:r w:rsidR="00112D90">
              <w:rPr>
                <w:rFonts w:ascii="Cambria" w:hAnsi="Cambria"/>
              </w:rPr>
              <w:t>s</w:t>
            </w:r>
          </w:p>
        </w:tc>
        <w:tc>
          <w:tcPr>
            <w:tcW w:w="2513" w:type="dxa"/>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Number of physicians</w:t>
            </w:r>
          </w:p>
        </w:tc>
        <w:tc>
          <w:tcPr>
            <w:tcW w:w="2656" w:type="dxa"/>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7.58 (1.85)</w:t>
            </w:r>
          </w:p>
        </w:tc>
        <w:tc>
          <w:tcPr>
            <w:tcW w:w="2656" w:type="dxa"/>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6.91(1.48)</w:t>
            </w:r>
          </w:p>
        </w:tc>
      </w:tr>
      <w:tr w:rsidR="00F31C52" w:rsidRPr="00F31C52" w:rsidTr="00112D90">
        <w:tc>
          <w:tcPr>
            <w:tcW w:w="1751" w:type="dxa"/>
            <w:vMerge/>
          </w:tcPr>
          <w:p w:rsidR="00F31C52" w:rsidRPr="00F31C52" w:rsidRDefault="00F31C52" w:rsidP="008D4D02">
            <w:pPr>
              <w:pStyle w:val="para"/>
              <w:spacing w:before="240" w:beforeAutospacing="0" w:after="288" w:afterAutospacing="0"/>
              <w:jc w:val="both"/>
              <w:rPr>
                <w:rFonts w:ascii="Cambria" w:hAnsi="Cambria"/>
              </w:rPr>
            </w:pPr>
          </w:p>
        </w:tc>
        <w:tc>
          <w:tcPr>
            <w:tcW w:w="2513" w:type="dxa"/>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Number of nurses</w:t>
            </w:r>
          </w:p>
        </w:tc>
        <w:tc>
          <w:tcPr>
            <w:tcW w:w="2656" w:type="dxa"/>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6.06 (1.48)</w:t>
            </w:r>
          </w:p>
        </w:tc>
        <w:tc>
          <w:tcPr>
            <w:tcW w:w="2656" w:type="dxa"/>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5.53 (1.18)</w:t>
            </w:r>
          </w:p>
        </w:tc>
      </w:tr>
      <w:tr w:rsidR="00F31C52" w:rsidRPr="00F31C52" w:rsidTr="00112D90">
        <w:tc>
          <w:tcPr>
            <w:tcW w:w="1751" w:type="dxa"/>
            <w:vMerge w:val="restart"/>
          </w:tcPr>
          <w:p w:rsidR="00F31C52" w:rsidRPr="00F31C52" w:rsidRDefault="00F31C52" w:rsidP="00112D90">
            <w:pPr>
              <w:pStyle w:val="para"/>
              <w:spacing w:before="240" w:beforeAutospacing="0" w:after="288" w:afterAutospacing="0"/>
              <w:jc w:val="both"/>
              <w:rPr>
                <w:rFonts w:ascii="Cambria" w:hAnsi="Cambria"/>
              </w:rPr>
            </w:pPr>
            <w:r w:rsidRPr="00F31C52">
              <w:rPr>
                <w:rFonts w:ascii="Cambria" w:hAnsi="Cambria"/>
              </w:rPr>
              <w:t>Output</w:t>
            </w:r>
            <w:r w:rsidR="00112D90">
              <w:rPr>
                <w:rFonts w:ascii="Cambria" w:hAnsi="Cambria"/>
              </w:rPr>
              <w:t>s</w:t>
            </w:r>
          </w:p>
        </w:tc>
        <w:tc>
          <w:tcPr>
            <w:tcW w:w="2513" w:type="dxa"/>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Polyclinic visits</w:t>
            </w:r>
          </w:p>
        </w:tc>
        <w:tc>
          <w:tcPr>
            <w:tcW w:w="2656" w:type="dxa"/>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36645.82 (1542.5)</w:t>
            </w:r>
          </w:p>
        </w:tc>
        <w:tc>
          <w:tcPr>
            <w:tcW w:w="2656" w:type="dxa"/>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35379.78 (1274.6)</w:t>
            </w:r>
          </w:p>
        </w:tc>
      </w:tr>
      <w:tr w:rsidR="00F31C52" w:rsidRPr="00F31C52" w:rsidTr="00112D90">
        <w:tc>
          <w:tcPr>
            <w:tcW w:w="1751" w:type="dxa"/>
            <w:vMerge/>
          </w:tcPr>
          <w:p w:rsidR="00F31C52" w:rsidRPr="00F31C52" w:rsidRDefault="00F31C52" w:rsidP="008D4D02">
            <w:pPr>
              <w:pStyle w:val="para"/>
              <w:spacing w:before="240" w:beforeAutospacing="0" w:after="288" w:afterAutospacing="0"/>
              <w:jc w:val="both"/>
              <w:rPr>
                <w:rFonts w:ascii="Cambria" w:hAnsi="Cambria"/>
              </w:rPr>
            </w:pPr>
          </w:p>
        </w:tc>
        <w:tc>
          <w:tcPr>
            <w:tcW w:w="2513" w:type="dxa"/>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Home visits</w:t>
            </w:r>
          </w:p>
        </w:tc>
        <w:tc>
          <w:tcPr>
            <w:tcW w:w="2656" w:type="dxa"/>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2534.42 (85.01)</w:t>
            </w:r>
          </w:p>
        </w:tc>
        <w:tc>
          <w:tcPr>
            <w:tcW w:w="2656" w:type="dxa"/>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2368.01 (69.2)</w:t>
            </w:r>
          </w:p>
        </w:tc>
      </w:tr>
      <w:tr w:rsidR="00F31C52" w:rsidRPr="00F31C52" w:rsidTr="00112D90">
        <w:tc>
          <w:tcPr>
            <w:tcW w:w="1751" w:type="dxa"/>
            <w:vMerge w:val="restart"/>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Environmental and organizational variables</w:t>
            </w:r>
          </w:p>
        </w:tc>
        <w:tc>
          <w:tcPr>
            <w:tcW w:w="2513" w:type="dxa"/>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Health budget</w:t>
            </w:r>
          </w:p>
        </w:tc>
        <w:tc>
          <w:tcPr>
            <w:tcW w:w="2656" w:type="dxa"/>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13683.91 (1601.74)</w:t>
            </w:r>
          </w:p>
        </w:tc>
        <w:tc>
          <w:tcPr>
            <w:tcW w:w="2656" w:type="dxa"/>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11468.71 (1289.56)</w:t>
            </w:r>
          </w:p>
        </w:tc>
      </w:tr>
      <w:tr w:rsidR="00F31C52" w:rsidRPr="00F31C52" w:rsidTr="00112D90">
        <w:tc>
          <w:tcPr>
            <w:tcW w:w="1751" w:type="dxa"/>
            <w:vMerge/>
          </w:tcPr>
          <w:p w:rsidR="00F31C52" w:rsidRPr="00F31C52" w:rsidRDefault="00F31C52" w:rsidP="008D4D02">
            <w:pPr>
              <w:pStyle w:val="para"/>
              <w:spacing w:before="240" w:beforeAutospacing="0" w:after="288" w:afterAutospacing="0"/>
              <w:jc w:val="both"/>
              <w:rPr>
                <w:rFonts w:ascii="Cambria" w:hAnsi="Cambria"/>
              </w:rPr>
            </w:pPr>
          </w:p>
        </w:tc>
        <w:tc>
          <w:tcPr>
            <w:tcW w:w="2513" w:type="dxa"/>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Number of disabled</w:t>
            </w:r>
          </w:p>
        </w:tc>
        <w:tc>
          <w:tcPr>
            <w:tcW w:w="2656" w:type="dxa"/>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75.38 (5.72)</w:t>
            </w:r>
          </w:p>
        </w:tc>
        <w:tc>
          <w:tcPr>
            <w:tcW w:w="2656" w:type="dxa"/>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88.34 (5.87)</w:t>
            </w:r>
          </w:p>
        </w:tc>
      </w:tr>
      <w:tr w:rsidR="00F31C52" w:rsidRPr="00F31C52" w:rsidTr="00112D90">
        <w:tc>
          <w:tcPr>
            <w:tcW w:w="1751" w:type="dxa"/>
            <w:vMerge/>
          </w:tcPr>
          <w:p w:rsidR="00F31C52" w:rsidRPr="00F31C52" w:rsidRDefault="00F31C52" w:rsidP="008D4D02">
            <w:pPr>
              <w:pStyle w:val="para"/>
              <w:spacing w:before="240" w:beforeAutospacing="0" w:after="288" w:afterAutospacing="0"/>
              <w:jc w:val="both"/>
              <w:rPr>
                <w:rFonts w:ascii="Cambria" w:hAnsi="Cambria"/>
              </w:rPr>
            </w:pPr>
          </w:p>
        </w:tc>
        <w:tc>
          <w:tcPr>
            <w:tcW w:w="2513" w:type="dxa"/>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Capacity</w:t>
            </w:r>
          </w:p>
        </w:tc>
        <w:tc>
          <w:tcPr>
            <w:tcW w:w="2656" w:type="dxa"/>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132.47 (2.34)</w:t>
            </w:r>
          </w:p>
        </w:tc>
        <w:tc>
          <w:tcPr>
            <w:tcW w:w="2656" w:type="dxa"/>
          </w:tcPr>
          <w:p w:rsidR="00F31C52" w:rsidRPr="00F31C52" w:rsidRDefault="00F31C52" w:rsidP="008D4D02">
            <w:pPr>
              <w:pStyle w:val="para"/>
              <w:spacing w:before="240" w:beforeAutospacing="0" w:after="288" w:afterAutospacing="0"/>
              <w:jc w:val="both"/>
              <w:rPr>
                <w:rFonts w:ascii="Cambria" w:hAnsi="Cambria"/>
              </w:rPr>
            </w:pPr>
            <w:r w:rsidRPr="00F31C52">
              <w:rPr>
                <w:rFonts w:ascii="Cambria" w:hAnsi="Cambria"/>
              </w:rPr>
              <w:t>129.61 (1.96)</w:t>
            </w:r>
          </w:p>
        </w:tc>
      </w:tr>
    </w:tbl>
    <w:p w:rsidR="00F31C52" w:rsidRDefault="00F31C52" w:rsidP="00F31C52">
      <w:pPr>
        <w:spacing w:line="360" w:lineRule="auto"/>
        <w:jc w:val="both"/>
        <w:rPr>
          <w:rFonts w:ascii="Cambria" w:eastAsia="Times New Roman" w:hAnsi="Cambria" w:cs="Times New Roman"/>
          <w:sz w:val="28"/>
          <w:szCs w:val="28"/>
        </w:rPr>
      </w:pPr>
    </w:p>
    <w:p w:rsidR="001307BD" w:rsidRDefault="001307BD" w:rsidP="00F31C52">
      <w:pPr>
        <w:spacing w:line="360" w:lineRule="auto"/>
        <w:jc w:val="both"/>
        <w:rPr>
          <w:rFonts w:ascii="Cambria" w:eastAsia="Times New Roman" w:hAnsi="Cambria" w:cs="Times New Roman"/>
          <w:sz w:val="28"/>
          <w:szCs w:val="28"/>
        </w:rPr>
      </w:pPr>
      <w:r>
        <w:rPr>
          <w:rFonts w:ascii="Cambria" w:eastAsia="Times New Roman" w:hAnsi="Cambria" w:cs="Times New Roman"/>
          <w:sz w:val="28"/>
          <w:szCs w:val="28"/>
        </w:rPr>
        <w:lastRenderedPageBreak/>
        <w:t xml:space="preserve">Furthermore, the number of visitors is higher in polyclinics with differentiated wage than non-differentiated wage. Generally, in all of these key indicators, except the number of disabled people, the averages of polyclinics with the system are more than other polyclinics. However, these differences are not statistically significant.  Only the number of disabled people in polyclinics with the system is less than other polyclinics and this difference is statistically significant.  </w:t>
      </w:r>
    </w:p>
    <w:p w:rsidR="00A15102" w:rsidRDefault="00A15102" w:rsidP="00F31C52">
      <w:pPr>
        <w:spacing w:line="360" w:lineRule="auto"/>
        <w:jc w:val="both"/>
        <w:rPr>
          <w:rFonts w:ascii="Cambria" w:eastAsia="Times New Roman" w:hAnsi="Cambria" w:cs="Times New Roman"/>
          <w:sz w:val="28"/>
          <w:szCs w:val="28"/>
        </w:rPr>
      </w:pPr>
      <w:r>
        <w:rPr>
          <w:rFonts w:ascii="Cambria" w:eastAsia="Times New Roman" w:hAnsi="Cambria" w:cs="Times New Roman"/>
          <w:sz w:val="28"/>
          <w:szCs w:val="28"/>
        </w:rPr>
        <w:t>The r</w:t>
      </w:r>
      <w:r w:rsidR="00F31C52">
        <w:rPr>
          <w:rFonts w:ascii="Cambria" w:eastAsia="Times New Roman" w:hAnsi="Cambria" w:cs="Times New Roman"/>
          <w:sz w:val="28"/>
          <w:szCs w:val="28"/>
        </w:rPr>
        <w:t xml:space="preserve">esults of Tobit regression </w:t>
      </w:r>
      <w:r>
        <w:rPr>
          <w:rFonts w:ascii="Cambria" w:eastAsia="Times New Roman" w:hAnsi="Cambria" w:cs="Times New Roman"/>
          <w:sz w:val="28"/>
          <w:szCs w:val="28"/>
        </w:rPr>
        <w:t xml:space="preserve">analysis (Table 2) </w:t>
      </w:r>
      <w:r w:rsidR="00F31C52">
        <w:rPr>
          <w:rFonts w:ascii="Cambria" w:eastAsia="Times New Roman" w:hAnsi="Cambria" w:cs="Times New Roman"/>
          <w:sz w:val="28"/>
          <w:szCs w:val="28"/>
        </w:rPr>
        <w:t>suggest that location has positive significant effect on efficiency scores of polyclinics</w:t>
      </w:r>
      <w:r>
        <w:rPr>
          <w:rFonts w:ascii="Cambria" w:eastAsia="Times New Roman" w:hAnsi="Cambria" w:cs="Times New Roman"/>
          <w:sz w:val="28"/>
          <w:szCs w:val="28"/>
        </w:rPr>
        <w:t>, which implies that polyclinics</w:t>
      </w:r>
      <w:r w:rsidR="00F31C52">
        <w:rPr>
          <w:rFonts w:ascii="Cambria" w:eastAsia="Times New Roman" w:hAnsi="Cambria" w:cs="Times New Roman"/>
          <w:sz w:val="28"/>
          <w:szCs w:val="28"/>
        </w:rPr>
        <w:t xml:space="preserve"> from urban areas are more efficient than polyclinics from rural area. </w:t>
      </w:r>
      <w:r>
        <w:rPr>
          <w:rFonts w:ascii="Cambria" w:eastAsia="Times New Roman" w:hAnsi="Cambria" w:cs="Times New Roman"/>
          <w:sz w:val="28"/>
          <w:szCs w:val="28"/>
        </w:rPr>
        <w:t>This result is consistent as it could be explained by the fact that health care system is more technologically advanced in urban areas.</w:t>
      </w:r>
    </w:p>
    <w:p w:rsidR="00112D90" w:rsidRDefault="00112D90" w:rsidP="00112D90">
      <w:pPr>
        <w:spacing w:line="360" w:lineRule="auto"/>
        <w:jc w:val="both"/>
        <w:rPr>
          <w:rFonts w:ascii="Cambria" w:eastAsia="Times New Roman" w:hAnsi="Cambria" w:cs="Times New Roman"/>
          <w:sz w:val="28"/>
          <w:szCs w:val="28"/>
        </w:rPr>
      </w:pPr>
      <w:r>
        <w:rPr>
          <w:rFonts w:ascii="Cambria" w:eastAsia="Times New Roman" w:hAnsi="Cambria" w:cs="Times New Roman"/>
          <w:sz w:val="28"/>
          <w:szCs w:val="28"/>
        </w:rPr>
        <w:t xml:space="preserve">In addition, the type of polyclinics, private and public has positive significant effects on efficiency scores. Private polyclinics tend to be more efficient than public polyclinics on average. These results can be explained intuitively by taking into account that private sector will advance in health management to make more profits. </w:t>
      </w:r>
    </w:p>
    <w:p w:rsidR="00112D90" w:rsidRDefault="001307BD" w:rsidP="00112D90">
      <w:pPr>
        <w:spacing w:line="360" w:lineRule="auto"/>
        <w:jc w:val="both"/>
        <w:rPr>
          <w:rFonts w:ascii="Cambria" w:eastAsia="Times New Roman" w:hAnsi="Cambria" w:cs="Times New Roman"/>
          <w:sz w:val="28"/>
          <w:szCs w:val="28"/>
        </w:rPr>
      </w:pPr>
      <w:r>
        <w:rPr>
          <w:rFonts w:ascii="Cambria" w:eastAsia="Times New Roman" w:hAnsi="Cambria" w:cs="Times New Roman"/>
          <w:sz w:val="28"/>
          <w:szCs w:val="28"/>
        </w:rPr>
        <w:t>Finally,</w:t>
      </w:r>
      <w:r w:rsidR="00112D90">
        <w:rPr>
          <w:rFonts w:ascii="Cambria" w:eastAsia="Times New Roman" w:hAnsi="Cambria" w:cs="Times New Roman"/>
          <w:sz w:val="28"/>
          <w:szCs w:val="28"/>
        </w:rPr>
        <w:t xml:space="preserve"> </w:t>
      </w:r>
      <w:r>
        <w:rPr>
          <w:rFonts w:ascii="Cambria" w:eastAsia="Times New Roman" w:hAnsi="Cambria" w:cs="Times New Roman"/>
          <w:sz w:val="28"/>
          <w:szCs w:val="28"/>
        </w:rPr>
        <w:t xml:space="preserve">the results of implementation of differentiated wage system shows that the system </w:t>
      </w:r>
      <w:r w:rsidR="00112D90">
        <w:rPr>
          <w:rFonts w:ascii="Cambria" w:eastAsia="Times New Roman" w:hAnsi="Cambria" w:cs="Times New Roman"/>
          <w:sz w:val="28"/>
          <w:szCs w:val="28"/>
        </w:rPr>
        <w:t>has negative and significant effect</w:t>
      </w:r>
      <w:r>
        <w:rPr>
          <w:rFonts w:ascii="Cambria" w:eastAsia="Times New Roman" w:hAnsi="Cambria" w:cs="Times New Roman"/>
          <w:sz w:val="28"/>
          <w:szCs w:val="28"/>
        </w:rPr>
        <w:t>s</w:t>
      </w:r>
      <w:r w:rsidR="00112D90">
        <w:rPr>
          <w:rFonts w:ascii="Cambria" w:eastAsia="Times New Roman" w:hAnsi="Cambria" w:cs="Times New Roman"/>
          <w:sz w:val="28"/>
          <w:szCs w:val="28"/>
        </w:rPr>
        <w:t xml:space="preserve"> on efficiency scores. This result is counter intuitive</w:t>
      </w:r>
      <w:r>
        <w:rPr>
          <w:rFonts w:ascii="Cambria" w:eastAsia="Times New Roman" w:hAnsi="Cambria" w:cs="Times New Roman"/>
          <w:sz w:val="28"/>
          <w:szCs w:val="28"/>
        </w:rPr>
        <w:t xml:space="preserve"> as it was anticipated that the introduction of such system will motivate health workers and therefore increase the productivity of the polyclinics</w:t>
      </w:r>
      <w:r w:rsidR="00112D90">
        <w:rPr>
          <w:rFonts w:ascii="Cambria" w:eastAsia="Times New Roman" w:hAnsi="Cambria" w:cs="Times New Roman"/>
          <w:sz w:val="28"/>
          <w:szCs w:val="28"/>
        </w:rPr>
        <w:t xml:space="preserve">. </w:t>
      </w:r>
      <w:r>
        <w:rPr>
          <w:rFonts w:ascii="Cambria" w:eastAsia="Times New Roman" w:hAnsi="Cambria" w:cs="Times New Roman"/>
          <w:sz w:val="28"/>
          <w:szCs w:val="28"/>
        </w:rPr>
        <w:t>However, the e</w:t>
      </w:r>
      <w:r w:rsidR="00112D90">
        <w:rPr>
          <w:rFonts w:ascii="Cambria" w:eastAsia="Times New Roman" w:hAnsi="Cambria" w:cs="Times New Roman"/>
          <w:sz w:val="28"/>
          <w:szCs w:val="28"/>
        </w:rPr>
        <w:t xml:space="preserve">fficiency scores for polyclinics with differentiated wage system are lower than polyclinics without differentiated wage system. </w:t>
      </w:r>
      <w:r>
        <w:rPr>
          <w:rFonts w:ascii="Cambria" w:eastAsia="Times New Roman" w:hAnsi="Cambria" w:cs="Times New Roman"/>
          <w:sz w:val="28"/>
          <w:szCs w:val="28"/>
        </w:rPr>
        <w:t xml:space="preserve">One of the </w:t>
      </w:r>
      <w:proofErr w:type="gramStart"/>
      <w:r>
        <w:rPr>
          <w:rFonts w:ascii="Cambria" w:eastAsia="Times New Roman" w:hAnsi="Cambria" w:cs="Times New Roman"/>
          <w:sz w:val="28"/>
          <w:szCs w:val="28"/>
        </w:rPr>
        <w:t>reason</w:t>
      </w:r>
      <w:proofErr w:type="gramEnd"/>
      <w:r w:rsidR="006B0AF9">
        <w:rPr>
          <w:rFonts w:ascii="Cambria" w:eastAsia="Times New Roman" w:hAnsi="Cambria" w:cs="Times New Roman"/>
          <w:sz w:val="28"/>
          <w:szCs w:val="28"/>
        </w:rPr>
        <w:t>,</w:t>
      </w:r>
      <w:r>
        <w:rPr>
          <w:rFonts w:ascii="Cambria" w:eastAsia="Times New Roman" w:hAnsi="Cambria" w:cs="Times New Roman"/>
          <w:sz w:val="28"/>
          <w:szCs w:val="28"/>
        </w:rPr>
        <w:t xml:space="preserve"> that could explain such negative result</w:t>
      </w:r>
      <w:r w:rsidR="006B0AF9">
        <w:rPr>
          <w:rFonts w:ascii="Cambria" w:eastAsia="Times New Roman" w:hAnsi="Cambria" w:cs="Times New Roman"/>
          <w:sz w:val="28"/>
          <w:szCs w:val="28"/>
        </w:rPr>
        <w:t xml:space="preserve">s could </w:t>
      </w:r>
      <w:r w:rsidR="006B0AF9">
        <w:rPr>
          <w:rFonts w:ascii="Cambria" w:eastAsia="Times New Roman" w:hAnsi="Cambria" w:cs="Times New Roman"/>
          <w:sz w:val="28"/>
          <w:szCs w:val="28"/>
        </w:rPr>
        <w:lastRenderedPageBreak/>
        <w:t xml:space="preserve">be that even though the amount of spending has increased, the total amount of work has also significantly increased. </w:t>
      </w:r>
    </w:p>
    <w:p w:rsidR="00A15102" w:rsidRPr="00E4385E" w:rsidRDefault="00A15102" w:rsidP="00A15102">
      <w:pPr>
        <w:spacing w:line="360" w:lineRule="auto"/>
        <w:jc w:val="center"/>
        <w:rPr>
          <w:rFonts w:ascii="Cambria" w:eastAsia="Times New Roman" w:hAnsi="Cambria" w:cs="Times New Roman"/>
          <w:b/>
          <w:sz w:val="28"/>
          <w:szCs w:val="28"/>
        </w:rPr>
      </w:pPr>
      <w:proofErr w:type="gramStart"/>
      <w:r w:rsidRPr="00E4385E">
        <w:rPr>
          <w:rFonts w:ascii="Cambria" w:eastAsia="Times New Roman" w:hAnsi="Cambria" w:cs="Times New Roman"/>
          <w:b/>
          <w:sz w:val="28"/>
          <w:szCs w:val="28"/>
        </w:rPr>
        <w:t xml:space="preserve">Table </w:t>
      </w:r>
      <w:r w:rsidR="00112D90">
        <w:rPr>
          <w:rFonts w:ascii="Cambria" w:eastAsia="Times New Roman" w:hAnsi="Cambria" w:cs="Times New Roman"/>
          <w:b/>
          <w:sz w:val="28"/>
          <w:szCs w:val="28"/>
        </w:rPr>
        <w:t>2</w:t>
      </w:r>
      <w:r w:rsidRPr="00E4385E">
        <w:rPr>
          <w:rFonts w:ascii="Cambria" w:eastAsia="Times New Roman" w:hAnsi="Cambria" w:cs="Times New Roman"/>
          <w:b/>
          <w:sz w:val="28"/>
          <w:szCs w:val="28"/>
        </w:rPr>
        <w:t>.</w:t>
      </w:r>
      <w:proofErr w:type="gramEnd"/>
      <w:r w:rsidRPr="00E4385E">
        <w:rPr>
          <w:rFonts w:ascii="Cambria" w:eastAsia="Times New Roman" w:hAnsi="Cambria" w:cs="Times New Roman"/>
          <w:b/>
          <w:sz w:val="28"/>
          <w:szCs w:val="28"/>
        </w:rPr>
        <w:t xml:space="preserve"> </w:t>
      </w:r>
      <w:proofErr w:type="gramStart"/>
      <w:r>
        <w:rPr>
          <w:rFonts w:ascii="Cambria" w:eastAsia="Times New Roman" w:hAnsi="Cambria" w:cs="Times New Roman"/>
          <w:b/>
          <w:sz w:val="28"/>
          <w:szCs w:val="28"/>
        </w:rPr>
        <w:t>Tobit regression results.</w:t>
      </w:r>
      <w:proofErr w:type="gramEnd"/>
    </w:p>
    <w:p w:rsidR="00A15102" w:rsidRDefault="00A15102" w:rsidP="00A15102">
      <w:pPr>
        <w:spacing w:line="360" w:lineRule="auto"/>
        <w:jc w:val="center"/>
        <w:rPr>
          <w:rFonts w:ascii="Cambria" w:eastAsia="Times New Roman" w:hAnsi="Cambria" w:cs="Times New Roman"/>
          <w:sz w:val="28"/>
          <w:szCs w:val="28"/>
        </w:rPr>
      </w:pPr>
      <w:r>
        <w:rPr>
          <w:rFonts w:ascii="Cambria" w:eastAsia="Times New Roman" w:hAnsi="Cambria" w:cs="Times New Roman"/>
          <w:noProof/>
          <w:sz w:val="28"/>
          <w:szCs w:val="28"/>
        </w:rPr>
        <w:drawing>
          <wp:inline distT="0" distB="0" distL="0" distR="0" wp14:anchorId="4697B527" wp14:editId="450D70E9">
            <wp:extent cx="3838703" cy="5106838"/>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6529" cy="5117249"/>
                    </a:xfrm>
                    <a:prstGeom prst="rect">
                      <a:avLst/>
                    </a:prstGeom>
                    <a:noFill/>
                  </pic:spPr>
                </pic:pic>
              </a:graphicData>
            </a:graphic>
          </wp:inline>
        </w:drawing>
      </w:r>
    </w:p>
    <w:p w:rsidR="001307BD" w:rsidRDefault="001307BD" w:rsidP="003A0A59">
      <w:pPr>
        <w:spacing w:line="360" w:lineRule="auto"/>
        <w:jc w:val="both"/>
        <w:rPr>
          <w:rFonts w:ascii="Cambria" w:eastAsia="Times New Roman" w:hAnsi="Cambria" w:cs="Times New Roman"/>
          <w:b/>
          <w:sz w:val="28"/>
          <w:szCs w:val="28"/>
        </w:rPr>
      </w:pPr>
    </w:p>
    <w:p w:rsidR="007E4846" w:rsidRPr="00585568" w:rsidRDefault="007E4846" w:rsidP="003A0A59">
      <w:pPr>
        <w:spacing w:line="360" w:lineRule="auto"/>
        <w:jc w:val="both"/>
        <w:rPr>
          <w:rFonts w:ascii="Cambria" w:eastAsia="Times New Roman" w:hAnsi="Cambria" w:cs="Times New Roman"/>
          <w:b/>
          <w:sz w:val="28"/>
          <w:szCs w:val="28"/>
        </w:rPr>
      </w:pPr>
      <w:r w:rsidRPr="00585568">
        <w:rPr>
          <w:rFonts w:ascii="Cambria" w:eastAsia="Times New Roman" w:hAnsi="Cambria" w:cs="Times New Roman"/>
          <w:b/>
          <w:sz w:val="28"/>
          <w:szCs w:val="28"/>
        </w:rPr>
        <w:t>Con</w:t>
      </w:r>
      <w:r w:rsidR="00112D90">
        <w:rPr>
          <w:rFonts w:ascii="Cambria" w:eastAsia="Times New Roman" w:hAnsi="Cambria" w:cs="Times New Roman"/>
          <w:b/>
          <w:sz w:val="28"/>
          <w:szCs w:val="28"/>
        </w:rPr>
        <w:t>c</w:t>
      </w:r>
      <w:r w:rsidRPr="00585568">
        <w:rPr>
          <w:rFonts w:ascii="Cambria" w:eastAsia="Times New Roman" w:hAnsi="Cambria" w:cs="Times New Roman"/>
          <w:b/>
          <w:sz w:val="28"/>
          <w:szCs w:val="28"/>
        </w:rPr>
        <w:t>lusion</w:t>
      </w:r>
    </w:p>
    <w:p w:rsidR="007E4846" w:rsidRPr="00585568" w:rsidRDefault="007E4846" w:rsidP="007E4846">
      <w:pPr>
        <w:spacing w:line="360" w:lineRule="auto"/>
        <w:jc w:val="both"/>
        <w:rPr>
          <w:rFonts w:ascii="Cambria" w:eastAsia="Times New Roman" w:hAnsi="Cambria" w:cs="Times New Roman"/>
          <w:b/>
          <w:sz w:val="2"/>
          <w:szCs w:val="2"/>
        </w:rPr>
      </w:pPr>
    </w:p>
    <w:p w:rsidR="007E4846" w:rsidRPr="00585568" w:rsidRDefault="009A2B63" w:rsidP="00C3733B">
      <w:pPr>
        <w:autoSpaceDE w:val="0"/>
        <w:autoSpaceDN w:val="0"/>
        <w:adjustRightInd w:val="0"/>
        <w:spacing w:after="0" w:line="360" w:lineRule="auto"/>
        <w:jc w:val="both"/>
        <w:rPr>
          <w:rFonts w:ascii="Cambria" w:eastAsia="Times New Roman" w:hAnsi="Cambria" w:cs="Times New Roman"/>
          <w:sz w:val="28"/>
          <w:szCs w:val="28"/>
        </w:rPr>
      </w:pPr>
      <w:r>
        <w:rPr>
          <w:rFonts w:ascii="Cambria" w:eastAsia="Times New Roman" w:hAnsi="Cambria" w:cs="Times New Roman"/>
          <w:sz w:val="28"/>
          <w:szCs w:val="28"/>
        </w:rPr>
        <w:t>The implementation of diff</w:t>
      </w:r>
      <w:r w:rsidRPr="009A2B63">
        <w:rPr>
          <w:rFonts w:ascii="Cambria" w:eastAsia="Times New Roman" w:hAnsi="Cambria" w:cs="Times New Roman"/>
          <w:sz w:val="28"/>
          <w:szCs w:val="28"/>
        </w:rPr>
        <w:t xml:space="preserve">erentiated wage system is </w:t>
      </w:r>
      <w:r w:rsidR="00876B53">
        <w:rPr>
          <w:rFonts w:ascii="Cambria" w:eastAsia="Times New Roman" w:hAnsi="Cambria" w:cs="Times New Roman"/>
          <w:sz w:val="28"/>
          <w:szCs w:val="28"/>
        </w:rPr>
        <w:t xml:space="preserve">an </w:t>
      </w:r>
      <w:r w:rsidRPr="009A2B63">
        <w:rPr>
          <w:rFonts w:ascii="Cambria" w:eastAsia="Times New Roman" w:hAnsi="Cambria" w:cs="Times New Roman"/>
          <w:sz w:val="28"/>
          <w:szCs w:val="28"/>
        </w:rPr>
        <w:t xml:space="preserve">ongoing process. </w:t>
      </w:r>
      <w:r w:rsidR="00876B53" w:rsidRPr="009A2B63">
        <w:rPr>
          <w:rFonts w:ascii="Cambria" w:eastAsia="Times New Roman" w:hAnsi="Cambria" w:cs="Times New Roman"/>
          <w:sz w:val="28"/>
          <w:szCs w:val="28"/>
        </w:rPr>
        <w:t>The g</w:t>
      </w:r>
      <w:r w:rsidR="00876B53">
        <w:rPr>
          <w:rFonts w:ascii="Cambria" w:eastAsia="Times New Roman" w:hAnsi="Cambria" w:cs="Times New Roman"/>
          <w:sz w:val="28"/>
          <w:szCs w:val="28"/>
        </w:rPr>
        <w:t>overnment of Kazakhstan concluded that “</w:t>
      </w:r>
      <w:proofErr w:type="spellStart"/>
      <w:r w:rsidR="00876B53">
        <w:rPr>
          <w:rFonts w:ascii="Cambria" w:eastAsia="Times New Roman" w:hAnsi="Cambria" w:cs="Times New Roman"/>
          <w:sz w:val="28"/>
          <w:szCs w:val="28"/>
        </w:rPr>
        <w:t>Salamatty</w:t>
      </w:r>
      <w:proofErr w:type="spellEnd"/>
      <w:r w:rsidR="00876B53">
        <w:rPr>
          <w:rFonts w:ascii="Cambria" w:eastAsia="Times New Roman" w:hAnsi="Cambria" w:cs="Times New Roman"/>
          <w:sz w:val="28"/>
          <w:szCs w:val="28"/>
        </w:rPr>
        <w:t xml:space="preserve"> Kazakhstan 2011-2014” </w:t>
      </w:r>
      <w:r w:rsidR="00876B53" w:rsidRPr="009A2B63">
        <w:rPr>
          <w:rFonts w:ascii="Cambria" w:eastAsia="Times New Roman" w:hAnsi="Cambria" w:cs="Times New Roman"/>
          <w:sz w:val="28"/>
          <w:szCs w:val="28"/>
        </w:rPr>
        <w:lastRenderedPageBreak/>
        <w:t>program c</w:t>
      </w:r>
      <w:r w:rsidR="00876B53">
        <w:rPr>
          <w:rFonts w:ascii="Cambria" w:eastAsia="Times New Roman" w:hAnsi="Cambria" w:cs="Times New Roman"/>
          <w:sz w:val="28"/>
          <w:szCs w:val="28"/>
        </w:rPr>
        <w:t xml:space="preserve">aused an improvement of quality </w:t>
      </w:r>
      <w:r w:rsidR="00876B53" w:rsidRPr="009A2B63">
        <w:rPr>
          <w:rFonts w:ascii="Cambria" w:eastAsia="Times New Roman" w:hAnsi="Cambria" w:cs="Times New Roman"/>
          <w:sz w:val="28"/>
          <w:szCs w:val="28"/>
        </w:rPr>
        <w:t>in health care s</w:t>
      </w:r>
      <w:r w:rsidR="00876B53">
        <w:rPr>
          <w:rFonts w:ascii="Cambria" w:eastAsia="Times New Roman" w:hAnsi="Cambria" w:cs="Times New Roman"/>
          <w:sz w:val="28"/>
          <w:szCs w:val="28"/>
        </w:rPr>
        <w:t xml:space="preserve">ystem. </w:t>
      </w:r>
      <w:r>
        <w:rPr>
          <w:rFonts w:ascii="Cambria" w:eastAsia="Times New Roman" w:hAnsi="Cambria" w:cs="Times New Roman"/>
          <w:sz w:val="28"/>
          <w:szCs w:val="28"/>
        </w:rPr>
        <w:t>I</w:t>
      </w:r>
      <w:r w:rsidRPr="009A2B63">
        <w:rPr>
          <w:rFonts w:ascii="Cambria" w:eastAsia="Times New Roman" w:hAnsi="Cambria" w:cs="Times New Roman"/>
          <w:sz w:val="28"/>
          <w:szCs w:val="28"/>
        </w:rPr>
        <w:t xml:space="preserve"> analyzed </w:t>
      </w:r>
      <w:r>
        <w:rPr>
          <w:rFonts w:ascii="Cambria" w:eastAsia="Times New Roman" w:hAnsi="Cambria" w:cs="Times New Roman"/>
          <w:sz w:val="28"/>
          <w:szCs w:val="28"/>
        </w:rPr>
        <w:t>259</w:t>
      </w:r>
      <w:r w:rsidRPr="009A2B63">
        <w:rPr>
          <w:rFonts w:ascii="Cambria" w:eastAsia="Times New Roman" w:hAnsi="Cambria" w:cs="Times New Roman"/>
          <w:sz w:val="28"/>
          <w:szCs w:val="28"/>
        </w:rPr>
        <w:t xml:space="preserve"> polyclinics performance</w:t>
      </w:r>
      <w:r w:rsidR="00876B53">
        <w:rPr>
          <w:rFonts w:ascii="Cambria" w:eastAsia="Times New Roman" w:hAnsi="Cambria" w:cs="Times New Roman"/>
          <w:sz w:val="28"/>
          <w:szCs w:val="28"/>
        </w:rPr>
        <w:t xml:space="preserve"> as a result of introduction of differentiated wage system</w:t>
      </w:r>
      <w:r w:rsidRPr="009A2B63">
        <w:rPr>
          <w:rFonts w:ascii="Cambria" w:eastAsia="Times New Roman" w:hAnsi="Cambria" w:cs="Times New Roman"/>
          <w:sz w:val="28"/>
          <w:szCs w:val="28"/>
        </w:rPr>
        <w:t xml:space="preserve">. Results of </w:t>
      </w:r>
      <w:r w:rsidR="008B0F05">
        <w:rPr>
          <w:rFonts w:ascii="Cambria" w:eastAsia="Times New Roman" w:hAnsi="Cambria" w:cs="Times New Roman"/>
          <w:sz w:val="28"/>
          <w:szCs w:val="28"/>
        </w:rPr>
        <w:t>T</w:t>
      </w:r>
      <w:r w:rsidR="00C3733B">
        <w:rPr>
          <w:rFonts w:ascii="Cambria" w:eastAsia="Times New Roman" w:hAnsi="Cambria" w:cs="Times New Roman"/>
          <w:sz w:val="28"/>
          <w:szCs w:val="28"/>
        </w:rPr>
        <w:t>obit regression analysis s</w:t>
      </w:r>
      <w:r w:rsidR="00876B53">
        <w:rPr>
          <w:rFonts w:ascii="Cambria" w:eastAsia="Times New Roman" w:hAnsi="Cambria" w:cs="Times New Roman"/>
          <w:sz w:val="28"/>
          <w:szCs w:val="28"/>
        </w:rPr>
        <w:t>how that effect of this system negatively affects polyclinics performance</w:t>
      </w:r>
      <w:r w:rsidR="00C3733B">
        <w:rPr>
          <w:rFonts w:ascii="Cambria" w:eastAsia="Times New Roman" w:hAnsi="Cambria" w:cs="Times New Roman"/>
          <w:sz w:val="28"/>
          <w:szCs w:val="28"/>
        </w:rPr>
        <w:t xml:space="preserve">. </w:t>
      </w:r>
      <w:r w:rsidRPr="009A2B63">
        <w:rPr>
          <w:rFonts w:ascii="Cambria" w:eastAsia="Times New Roman" w:hAnsi="Cambria" w:cs="Times New Roman"/>
          <w:sz w:val="28"/>
          <w:szCs w:val="28"/>
        </w:rPr>
        <w:t>Therefore, we might say that</w:t>
      </w:r>
      <w:r w:rsidR="00C3733B">
        <w:rPr>
          <w:rFonts w:ascii="Cambria" w:eastAsia="Times New Roman" w:hAnsi="Cambria" w:cs="Times New Roman"/>
          <w:sz w:val="28"/>
          <w:szCs w:val="28"/>
        </w:rPr>
        <w:t xml:space="preserve"> in general polyclinics with differential system are not </w:t>
      </w:r>
      <w:r w:rsidRPr="009A2B63">
        <w:rPr>
          <w:rFonts w:ascii="Cambria" w:eastAsia="Times New Roman" w:hAnsi="Cambria" w:cs="Times New Roman"/>
          <w:sz w:val="28"/>
          <w:szCs w:val="28"/>
        </w:rPr>
        <w:t xml:space="preserve">better than other polyclinics. </w:t>
      </w:r>
    </w:p>
    <w:p w:rsidR="009A2B63" w:rsidRDefault="009A2B63" w:rsidP="007E4846">
      <w:pPr>
        <w:spacing w:line="360" w:lineRule="auto"/>
        <w:jc w:val="both"/>
        <w:rPr>
          <w:rFonts w:ascii="Cambria" w:eastAsia="Times New Roman" w:hAnsi="Cambria" w:cs="Times New Roman"/>
          <w:b/>
          <w:sz w:val="28"/>
          <w:szCs w:val="28"/>
        </w:rPr>
      </w:pPr>
    </w:p>
    <w:p w:rsidR="00DA6B3C" w:rsidRDefault="00DA6B3C" w:rsidP="007E4846">
      <w:pPr>
        <w:spacing w:line="360" w:lineRule="auto"/>
        <w:jc w:val="both"/>
        <w:rPr>
          <w:rFonts w:ascii="Cambria" w:eastAsia="Times New Roman" w:hAnsi="Cambria" w:cs="Times New Roman"/>
          <w:b/>
          <w:sz w:val="28"/>
          <w:szCs w:val="28"/>
        </w:rPr>
      </w:pPr>
    </w:p>
    <w:p w:rsidR="00CA4538" w:rsidRDefault="00CA4538" w:rsidP="007E4846">
      <w:pPr>
        <w:spacing w:line="360" w:lineRule="auto"/>
        <w:jc w:val="both"/>
        <w:rPr>
          <w:rFonts w:ascii="Cambria" w:eastAsia="Times New Roman" w:hAnsi="Cambria" w:cs="Times New Roman"/>
          <w:b/>
          <w:sz w:val="28"/>
          <w:szCs w:val="28"/>
        </w:rPr>
      </w:pPr>
    </w:p>
    <w:p w:rsidR="00CA4538" w:rsidRDefault="00CA4538" w:rsidP="007E4846">
      <w:pPr>
        <w:spacing w:line="360" w:lineRule="auto"/>
        <w:jc w:val="both"/>
        <w:rPr>
          <w:rFonts w:ascii="Cambria" w:eastAsia="Times New Roman" w:hAnsi="Cambria" w:cs="Times New Roman"/>
          <w:b/>
          <w:sz w:val="28"/>
          <w:szCs w:val="28"/>
        </w:rPr>
      </w:pPr>
    </w:p>
    <w:p w:rsidR="00CA4538" w:rsidRDefault="00CA4538" w:rsidP="007E4846">
      <w:pPr>
        <w:spacing w:line="360" w:lineRule="auto"/>
        <w:jc w:val="both"/>
        <w:rPr>
          <w:rFonts w:ascii="Cambria" w:eastAsia="Times New Roman" w:hAnsi="Cambria" w:cs="Times New Roman"/>
          <w:b/>
          <w:sz w:val="28"/>
          <w:szCs w:val="28"/>
        </w:rPr>
      </w:pPr>
    </w:p>
    <w:p w:rsidR="00CA4538" w:rsidRDefault="00CA4538" w:rsidP="007E4846">
      <w:pPr>
        <w:spacing w:line="360" w:lineRule="auto"/>
        <w:jc w:val="both"/>
        <w:rPr>
          <w:rFonts w:ascii="Cambria" w:eastAsia="Times New Roman" w:hAnsi="Cambria" w:cs="Times New Roman"/>
          <w:b/>
          <w:sz w:val="28"/>
          <w:szCs w:val="28"/>
        </w:rPr>
      </w:pPr>
    </w:p>
    <w:p w:rsidR="00CA4538" w:rsidRDefault="00CA4538" w:rsidP="007E4846">
      <w:pPr>
        <w:spacing w:line="360" w:lineRule="auto"/>
        <w:jc w:val="both"/>
        <w:rPr>
          <w:rFonts w:ascii="Cambria" w:eastAsia="Times New Roman" w:hAnsi="Cambria" w:cs="Times New Roman"/>
          <w:b/>
          <w:sz w:val="28"/>
          <w:szCs w:val="28"/>
        </w:rPr>
      </w:pPr>
    </w:p>
    <w:p w:rsidR="00CA4538" w:rsidRDefault="00CA4538" w:rsidP="007E4846">
      <w:pPr>
        <w:spacing w:line="360" w:lineRule="auto"/>
        <w:jc w:val="both"/>
        <w:rPr>
          <w:rFonts w:ascii="Cambria" w:eastAsia="Times New Roman" w:hAnsi="Cambria" w:cs="Times New Roman"/>
          <w:b/>
          <w:sz w:val="28"/>
          <w:szCs w:val="28"/>
        </w:rPr>
      </w:pPr>
    </w:p>
    <w:p w:rsidR="00CA4538" w:rsidRDefault="00CA4538" w:rsidP="007E4846">
      <w:pPr>
        <w:spacing w:line="360" w:lineRule="auto"/>
        <w:jc w:val="both"/>
        <w:rPr>
          <w:rFonts w:ascii="Cambria" w:eastAsia="Times New Roman" w:hAnsi="Cambria" w:cs="Times New Roman"/>
          <w:b/>
          <w:sz w:val="28"/>
          <w:szCs w:val="28"/>
        </w:rPr>
      </w:pPr>
    </w:p>
    <w:p w:rsidR="00CA4538" w:rsidRDefault="00CA4538" w:rsidP="007E4846">
      <w:pPr>
        <w:spacing w:line="360" w:lineRule="auto"/>
        <w:jc w:val="both"/>
        <w:rPr>
          <w:rFonts w:ascii="Cambria" w:eastAsia="Times New Roman" w:hAnsi="Cambria" w:cs="Times New Roman"/>
          <w:b/>
          <w:sz w:val="28"/>
          <w:szCs w:val="28"/>
        </w:rPr>
      </w:pPr>
    </w:p>
    <w:p w:rsidR="00CA4538" w:rsidRDefault="00CA4538" w:rsidP="007E4846">
      <w:pPr>
        <w:spacing w:line="360" w:lineRule="auto"/>
        <w:jc w:val="both"/>
        <w:rPr>
          <w:rFonts w:ascii="Cambria" w:eastAsia="Times New Roman" w:hAnsi="Cambria" w:cs="Times New Roman"/>
          <w:b/>
          <w:sz w:val="28"/>
          <w:szCs w:val="28"/>
        </w:rPr>
      </w:pPr>
    </w:p>
    <w:p w:rsidR="00CA4538" w:rsidRDefault="00CA4538" w:rsidP="007E4846">
      <w:pPr>
        <w:spacing w:line="360" w:lineRule="auto"/>
        <w:jc w:val="both"/>
        <w:rPr>
          <w:rFonts w:ascii="Cambria" w:eastAsia="Times New Roman" w:hAnsi="Cambria" w:cs="Times New Roman"/>
          <w:b/>
          <w:sz w:val="28"/>
          <w:szCs w:val="28"/>
        </w:rPr>
      </w:pPr>
    </w:p>
    <w:p w:rsidR="00CA4538" w:rsidRDefault="00CA4538" w:rsidP="007E4846">
      <w:pPr>
        <w:spacing w:line="360" w:lineRule="auto"/>
        <w:jc w:val="both"/>
        <w:rPr>
          <w:rFonts w:ascii="Cambria" w:eastAsia="Times New Roman" w:hAnsi="Cambria" w:cs="Times New Roman"/>
          <w:b/>
          <w:sz w:val="28"/>
          <w:szCs w:val="28"/>
        </w:rPr>
      </w:pPr>
    </w:p>
    <w:p w:rsidR="000725E2" w:rsidRDefault="000725E2" w:rsidP="007E4846">
      <w:pPr>
        <w:spacing w:line="360" w:lineRule="auto"/>
        <w:jc w:val="both"/>
        <w:rPr>
          <w:rFonts w:ascii="Cambria" w:eastAsia="Times New Roman" w:hAnsi="Cambria" w:cs="Times New Roman"/>
          <w:b/>
          <w:sz w:val="28"/>
          <w:szCs w:val="28"/>
        </w:rPr>
      </w:pPr>
    </w:p>
    <w:p w:rsidR="00A51850" w:rsidRPr="00585568" w:rsidRDefault="00D30C89" w:rsidP="003A0A59">
      <w:pPr>
        <w:spacing w:line="360" w:lineRule="auto"/>
        <w:rPr>
          <w:rFonts w:ascii="Cambria" w:eastAsia="Times New Roman" w:hAnsi="Cambria" w:cs="Times New Roman"/>
          <w:b/>
          <w:sz w:val="28"/>
          <w:szCs w:val="28"/>
        </w:rPr>
      </w:pPr>
      <w:r w:rsidRPr="00585568">
        <w:rPr>
          <w:rFonts w:ascii="Cambria" w:eastAsia="Times New Roman" w:hAnsi="Cambria" w:cs="Times New Roman"/>
          <w:b/>
          <w:sz w:val="28"/>
          <w:szCs w:val="28"/>
        </w:rPr>
        <w:lastRenderedPageBreak/>
        <w:t>References</w:t>
      </w:r>
    </w:p>
    <w:p w:rsidR="003E7C2B" w:rsidRPr="00585568" w:rsidRDefault="003E7C2B" w:rsidP="007E4846">
      <w:pPr>
        <w:spacing w:line="360" w:lineRule="auto"/>
        <w:jc w:val="both"/>
        <w:rPr>
          <w:rFonts w:ascii="Cambria" w:eastAsia="Times New Roman" w:hAnsi="Cambria" w:cs="Times New Roman"/>
          <w:sz w:val="2"/>
          <w:szCs w:val="2"/>
        </w:rPr>
      </w:pPr>
    </w:p>
    <w:p w:rsidR="00F07943" w:rsidRDefault="00F07943" w:rsidP="007E4846">
      <w:pPr>
        <w:spacing w:after="0" w:line="360" w:lineRule="auto"/>
        <w:jc w:val="both"/>
        <w:rPr>
          <w:rFonts w:ascii="Cambria" w:eastAsia="Times New Roman" w:hAnsi="Cambria" w:cs="Times New Roman"/>
          <w:sz w:val="28"/>
          <w:szCs w:val="28"/>
        </w:rPr>
      </w:pPr>
      <w:proofErr w:type="gramStart"/>
      <w:r>
        <w:rPr>
          <w:rFonts w:ascii="Cambria" w:eastAsia="Times New Roman" w:hAnsi="Cambria" w:cs="Times New Roman"/>
          <w:sz w:val="28"/>
          <w:szCs w:val="28"/>
        </w:rPr>
        <w:t>Altman, N.N. 2000.</w:t>
      </w:r>
      <w:proofErr w:type="gramEnd"/>
      <w:r>
        <w:rPr>
          <w:rFonts w:ascii="Cambria" w:eastAsia="Times New Roman" w:hAnsi="Cambria" w:cs="Times New Roman"/>
          <w:sz w:val="28"/>
          <w:szCs w:val="28"/>
        </w:rPr>
        <w:t xml:space="preserve"> </w:t>
      </w:r>
      <w:proofErr w:type="gramStart"/>
      <w:r w:rsidR="000E7076">
        <w:rPr>
          <w:rFonts w:ascii="Cambria" w:eastAsia="Times New Roman" w:hAnsi="Cambria" w:cs="Times New Roman"/>
          <w:sz w:val="28"/>
          <w:szCs w:val="28"/>
        </w:rPr>
        <w:t>Differentiated system of remuneration of health workers.</w:t>
      </w:r>
      <w:proofErr w:type="gramEnd"/>
      <w:r w:rsidR="000E7076">
        <w:rPr>
          <w:rFonts w:ascii="Cambria" w:eastAsia="Times New Roman" w:hAnsi="Cambria" w:cs="Times New Roman"/>
          <w:sz w:val="28"/>
          <w:szCs w:val="28"/>
        </w:rPr>
        <w:t xml:space="preserve"> </w:t>
      </w:r>
      <w:r>
        <w:rPr>
          <w:rFonts w:ascii="Cambria" w:eastAsia="Times New Roman" w:hAnsi="Cambria" w:cs="Times New Roman"/>
          <w:sz w:val="28"/>
          <w:szCs w:val="28"/>
        </w:rPr>
        <w:t>Russian Med</w:t>
      </w:r>
      <w:r w:rsidR="000E7076">
        <w:rPr>
          <w:rFonts w:ascii="Cambria" w:eastAsia="Times New Roman" w:hAnsi="Cambria" w:cs="Times New Roman"/>
          <w:sz w:val="28"/>
          <w:szCs w:val="28"/>
        </w:rPr>
        <w:t>ical Journal, 5: 8-12.</w:t>
      </w:r>
    </w:p>
    <w:p w:rsidR="000E7076" w:rsidRDefault="000E7076" w:rsidP="007E4846">
      <w:pPr>
        <w:spacing w:after="0" w:line="360" w:lineRule="auto"/>
        <w:jc w:val="both"/>
        <w:rPr>
          <w:rFonts w:ascii="Cambria" w:eastAsia="Times New Roman" w:hAnsi="Cambria" w:cs="Times New Roman"/>
          <w:sz w:val="28"/>
          <w:szCs w:val="28"/>
        </w:rPr>
      </w:pPr>
    </w:p>
    <w:p w:rsidR="000E7076" w:rsidRDefault="000E7076" w:rsidP="007E4846">
      <w:pPr>
        <w:spacing w:after="0" w:line="360" w:lineRule="auto"/>
        <w:jc w:val="both"/>
        <w:rPr>
          <w:rFonts w:ascii="Cambria" w:eastAsia="Times New Roman" w:hAnsi="Cambria" w:cs="Times New Roman"/>
          <w:sz w:val="28"/>
          <w:szCs w:val="28"/>
        </w:rPr>
      </w:pPr>
      <w:proofErr w:type="gramStart"/>
      <w:r w:rsidRPr="00C21CD3">
        <w:rPr>
          <w:rFonts w:ascii="Cambria" w:eastAsia="Times New Roman" w:hAnsi="Cambria" w:cs="Times New Roman"/>
          <w:sz w:val="28"/>
          <w:szCs w:val="28"/>
        </w:rPr>
        <w:t>Banker, R. D., Lee, S. Y.</w:t>
      </w:r>
      <w:r w:rsidR="00C21CD3">
        <w:rPr>
          <w:rFonts w:ascii="Cambria" w:eastAsia="Times New Roman" w:hAnsi="Cambria" w:cs="Times New Roman"/>
          <w:sz w:val="28"/>
          <w:szCs w:val="28"/>
        </w:rPr>
        <w:t>, Potter, G., &amp; Srinivasan, D. 1996</w:t>
      </w:r>
      <w:r w:rsidRPr="00C21CD3">
        <w:rPr>
          <w:rFonts w:ascii="Cambria" w:eastAsia="Times New Roman" w:hAnsi="Cambria" w:cs="Times New Roman"/>
          <w:sz w:val="28"/>
          <w:szCs w:val="28"/>
        </w:rPr>
        <w:t>.</w:t>
      </w:r>
      <w:proofErr w:type="gramEnd"/>
      <w:r w:rsidRPr="00C21CD3">
        <w:rPr>
          <w:rFonts w:ascii="Cambria" w:eastAsia="Times New Roman" w:hAnsi="Cambria" w:cs="Times New Roman"/>
          <w:sz w:val="28"/>
          <w:szCs w:val="28"/>
        </w:rPr>
        <w:t xml:space="preserve"> Contextual analysis of performance impacts of outcome-based incentive compensation. Academy of Management Journal, 39: 920-948.</w:t>
      </w:r>
    </w:p>
    <w:p w:rsidR="000E7076" w:rsidRDefault="000E7076" w:rsidP="007E4846">
      <w:pPr>
        <w:spacing w:after="0" w:line="360" w:lineRule="auto"/>
        <w:jc w:val="both"/>
        <w:rPr>
          <w:rFonts w:ascii="Cambria" w:eastAsia="Times New Roman" w:hAnsi="Cambria" w:cs="Times New Roman"/>
          <w:sz w:val="28"/>
          <w:szCs w:val="28"/>
        </w:rPr>
      </w:pPr>
    </w:p>
    <w:p w:rsidR="000E7076" w:rsidRDefault="000E7076" w:rsidP="007E4846">
      <w:pPr>
        <w:spacing w:after="0" w:line="360" w:lineRule="auto"/>
        <w:jc w:val="both"/>
        <w:rPr>
          <w:rFonts w:ascii="Cambria" w:eastAsia="Times New Roman" w:hAnsi="Cambria" w:cs="Times New Roman"/>
          <w:sz w:val="28"/>
          <w:szCs w:val="28"/>
        </w:rPr>
      </w:pPr>
      <w:proofErr w:type="gramStart"/>
      <w:r w:rsidRPr="00C21CD3">
        <w:rPr>
          <w:rFonts w:ascii="Cambria" w:eastAsia="Times New Roman" w:hAnsi="Cambria" w:cs="Times New Roman"/>
          <w:sz w:val="28"/>
          <w:szCs w:val="28"/>
        </w:rPr>
        <w:t>Banker, R. D., Lee, S., Pot</w:t>
      </w:r>
      <w:r w:rsidR="00C21CD3">
        <w:rPr>
          <w:rFonts w:ascii="Cambria" w:eastAsia="Times New Roman" w:hAnsi="Cambria" w:cs="Times New Roman"/>
          <w:sz w:val="28"/>
          <w:szCs w:val="28"/>
        </w:rPr>
        <w:t>ter, G., &amp; Srinivasan, D. 2001</w:t>
      </w:r>
      <w:r w:rsidRPr="00C21CD3">
        <w:rPr>
          <w:rFonts w:ascii="Cambria" w:eastAsia="Times New Roman" w:hAnsi="Cambria" w:cs="Times New Roman"/>
          <w:sz w:val="28"/>
          <w:szCs w:val="28"/>
        </w:rPr>
        <w:t>.</w:t>
      </w:r>
      <w:proofErr w:type="gramEnd"/>
      <w:r w:rsidRPr="00C21CD3">
        <w:rPr>
          <w:rFonts w:ascii="Cambria" w:eastAsia="Times New Roman" w:hAnsi="Cambria" w:cs="Times New Roman"/>
          <w:sz w:val="28"/>
          <w:szCs w:val="28"/>
        </w:rPr>
        <w:t xml:space="preserve"> </w:t>
      </w:r>
      <w:proofErr w:type="gramStart"/>
      <w:r w:rsidRPr="00C21CD3">
        <w:rPr>
          <w:rFonts w:ascii="Cambria" w:eastAsia="Times New Roman" w:hAnsi="Cambria" w:cs="Times New Roman"/>
          <w:sz w:val="28"/>
          <w:szCs w:val="28"/>
        </w:rPr>
        <w:t>An empirical analysis of continuing improvements following the implementation of a performance-based compensation plan.</w:t>
      </w:r>
      <w:proofErr w:type="gramEnd"/>
      <w:r w:rsidRPr="00C21CD3">
        <w:rPr>
          <w:rFonts w:ascii="Cambria" w:eastAsia="Times New Roman" w:hAnsi="Cambria" w:cs="Times New Roman"/>
          <w:sz w:val="28"/>
          <w:szCs w:val="28"/>
        </w:rPr>
        <w:t xml:space="preserve"> Journal of Accounting and Economics, 30: 315-350.</w:t>
      </w:r>
    </w:p>
    <w:p w:rsidR="00AF5BC4" w:rsidRDefault="00AF5BC4" w:rsidP="007E4846">
      <w:pPr>
        <w:spacing w:after="0" w:line="360" w:lineRule="auto"/>
        <w:jc w:val="both"/>
        <w:rPr>
          <w:rFonts w:ascii="Cambria" w:eastAsia="Times New Roman" w:hAnsi="Cambria" w:cs="Times New Roman"/>
          <w:sz w:val="28"/>
          <w:szCs w:val="28"/>
        </w:rPr>
      </w:pPr>
    </w:p>
    <w:p w:rsidR="00AF5BC4" w:rsidRDefault="00AF5BC4" w:rsidP="007E4846">
      <w:pPr>
        <w:spacing w:after="0" w:line="360" w:lineRule="auto"/>
        <w:jc w:val="both"/>
        <w:rPr>
          <w:rFonts w:ascii="Cambria" w:eastAsia="Times New Roman" w:hAnsi="Cambria" w:cs="Times New Roman"/>
          <w:sz w:val="28"/>
          <w:szCs w:val="28"/>
        </w:rPr>
      </w:pPr>
      <w:proofErr w:type="spellStart"/>
      <w:proofErr w:type="gramStart"/>
      <w:r>
        <w:rPr>
          <w:rFonts w:ascii="Cambria" w:eastAsia="Times New Roman" w:hAnsi="Cambria" w:cs="Times New Roman"/>
          <w:sz w:val="28"/>
          <w:szCs w:val="28"/>
        </w:rPr>
        <w:t>Bernet</w:t>
      </w:r>
      <w:proofErr w:type="spellEnd"/>
      <w:r>
        <w:rPr>
          <w:rFonts w:ascii="Cambria" w:eastAsia="Times New Roman" w:hAnsi="Cambria" w:cs="Times New Roman"/>
          <w:sz w:val="28"/>
          <w:szCs w:val="28"/>
        </w:rPr>
        <w:t xml:space="preserve">, P.M., Rosko, M.D., Valdmanis, V.G., </w:t>
      </w:r>
      <w:proofErr w:type="spellStart"/>
      <w:r>
        <w:rPr>
          <w:rFonts w:ascii="Cambria" w:eastAsia="Times New Roman" w:hAnsi="Cambria" w:cs="Times New Roman"/>
          <w:sz w:val="28"/>
          <w:szCs w:val="28"/>
        </w:rPr>
        <w:t>Pilyavsky</w:t>
      </w:r>
      <w:proofErr w:type="spellEnd"/>
      <w:r>
        <w:rPr>
          <w:rFonts w:ascii="Cambria" w:eastAsia="Times New Roman" w:hAnsi="Cambria" w:cs="Times New Roman"/>
          <w:sz w:val="28"/>
          <w:szCs w:val="28"/>
        </w:rPr>
        <w:t>, A., and Aaronson, W.E. 2008.</w:t>
      </w:r>
      <w:proofErr w:type="gramEnd"/>
      <w:r>
        <w:rPr>
          <w:rFonts w:ascii="Cambria" w:eastAsia="Times New Roman" w:hAnsi="Cambria" w:cs="Times New Roman"/>
          <w:sz w:val="28"/>
          <w:szCs w:val="28"/>
        </w:rPr>
        <w:t xml:space="preserve"> Productivity efficiencies in Ukrainian Polyclinics: lessons for health system transitions from differential responses to market changes. Journal of Productivity Analysis, 29(2):103-111.</w:t>
      </w:r>
    </w:p>
    <w:p w:rsidR="00F07943" w:rsidRDefault="00F07943" w:rsidP="007E4846">
      <w:pPr>
        <w:spacing w:after="0" w:line="360" w:lineRule="auto"/>
        <w:jc w:val="both"/>
        <w:rPr>
          <w:rFonts w:ascii="Cambria" w:eastAsia="Times New Roman" w:hAnsi="Cambria" w:cs="Times New Roman"/>
          <w:sz w:val="28"/>
          <w:szCs w:val="28"/>
        </w:rPr>
      </w:pPr>
    </w:p>
    <w:p w:rsidR="000E7076" w:rsidRDefault="00C21CD3" w:rsidP="007E4846">
      <w:pPr>
        <w:spacing w:after="0" w:line="360" w:lineRule="auto"/>
        <w:jc w:val="both"/>
        <w:rPr>
          <w:rFonts w:ascii="Cambria" w:eastAsia="Times New Roman" w:hAnsi="Cambria" w:cs="Times New Roman"/>
          <w:sz w:val="28"/>
          <w:szCs w:val="28"/>
        </w:rPr>
      </w:pPr>
      <w:proofErr w:type="gramStart"/>
      <w:r>
        <w:rPr>
          <w:rFonts w:ascii="Cambria" w:eastAsia="Times New Roman" w:hAnsi="Cambria" w:cs="Times New Roman"/>
          <w:sz w:val="28"/>
          <w:szCs w:val="28"/>
        </w:rPr>
        <w:t>Bonner, S.E., &amp; Sprinkle, G.B. 2002</w:t>
      </w:r>
      <w:r w:rsidR="000E7076" w:rsidRPr="00C21CD3">
        <w:rPr>
          <w:rFonts w:ascii="Cambria" w:eastAsia="Times New Roman" w:hAnsi="Cambria" w:cs="Times New Roman"/>
          <w:sz w:val="28"/>
          <w:szCs w:val="28"/>
        </w:rPr>
        <w:t>.</w:t>
      </w:r>
      <w:proofErr w:type="gramEnd"/>
      <w:r w:rsidR="000E7076" w:rsidRPr="00C21CD3">
        <w:rPr>
          <w:rFonts w:ascii="Cambria" w:eastAsia="Times New Roman" w:hAnsi="Cambria" w:cs="Times New Roman"/>
          <w:sz w:val="28"/>
          <w:szCs w:val="28"/>
        </w:rPr>
        <w:t xml:space="preserve"> The effects of monetary incentives on effort and task performance: theories, evidence, and a framework for research. Accounting, Organizations and Society, 27: 303-345.</w:t>
      </w:r>
    </w:p>
    <w:p w:rsidR="000E7076" w:rsidRDefault="000E7076" w:rsidP="007E4846">
      <w:pPr>
        <w:spacing w:after="0" w:line="360" w:lineRule="auto"/>
        <w:jc w:val="both"/>
        <w:rPr>
          <w:rFonts w:ascii="Cambria" w:eastAsia="Times New Roman" w:hAnsi="Cambria" w:cs="Times New Roman"/>
          <w:sz w:val="28"/>
          <w:szCs w:val="28"/>
        </w:rPr>
      </w:pPr>
    </w:p>
    <w:p w:rsidR="00F07943" w:rsidRDefault="00F07943" w:rsidP="007E4846">
      <w:pPr>
        <w:spacing w:after="0" w:line="360" w:lineRule="auto"/>
        <w:jc w:val="both"/>
        <w:rPr>
          <w:rFonts w:ascii="Cambria" w:eastAsia="Times New Roman" w:hAnsi="Cambria" w:cs="Times New Roman"/>
          <w:sz w:val="28"/>
          <w:szCs w:val="28"/>
        </w:rPr>
      </w:pPr>
      <w:proofErr w:type="spellStart"/>
      <w:proofErr w:type="gramStart"/>
      <w:r>
        <w:rPr>
          <w:rFonts w:ascii="Cambria" w:eastAsia="Times New Roman" w:hAnsi="Cambria" w:cs="Times New Roman"/>
          <w:sz w:val="28"/>
          <w:szCs w:val="28"/>
        </w:rPr>
        <w:t>Borjas</w:t>
      </w:r>
      <w:proofErr w:type="spellEnd"/>
      <w:r>
        <w:rPr>
          <w:rFonts w:ascii="Cambria" w:eastAsia="Times New Roman" w:hAnsi="Cambria" w:cs="Times New Roman"/>
          <w:sz w:val="28"/>
          <w:szCs w:val="28"/>
        </w:rPr>
        <w:t>, G.J. 2012</w:t>
      </w:r>
      <w:r w:rsidRPr="00F07943">
        <w:rPr>
          <w:rFonts w:ascii="Cambria" w:eastAsia="Times New Roman" w:hAnsi="Cambria" w:cs="Times New Roman"/>
          <w:sz w:val="28"/>
          <w:szCs w:val="28"/>
        </w:rPr>
        <w:t>.</w:t>
      </w:r>
      <w:proofErr w:type="gramEnd"/>
      <w:r w:rsidRPr="00F07943">
        <w:rPr>
          <w:rFonts w:ascii="Cambria" w:eastAsia="Times New Roman" w:hAnsi="Cambria" w:cs="Times New Roman"/>
          <w:sz w:val="28"/>
          <w:szCs w:val="28"/>
        </w:rPr>
        <w:t xml:space="preserve"> </w:t>
      </w:r>
      <w:proofErr w:type="gramStart"/>
      <w:r w:rsidRPr="00F07943">
        <w:rPr>
          <w:rFonts w:ascii="Cambria" w:eastAsia="Times New Roman" w:hAnsi="Cambria" w:cs="Times New Roman"/>
          <w:sz w:val="28"/>
          <w:szCs w:val="28"/>
        </w:rPr>
        <w:t>Labor Economics, 6th edition, McGraw-Hill, Boston.</w:t>
      </w:r>
      <w:proofErr w:type="gramEnd"/>
    </w:p>
    <w:p w:rsidR="00C21CD3" w:rsidRDefault="00C21CD3" w:rsidP="007E4846">
      <w:pPr>
        <w:spacing w:after="0" w:line="360" w:lineRule="auto"/>
        <w:jc w:val="both"/>
        <w:rPr>
          <w:rFonts w:ascii="Cambria" w:eastAsia="Times New Roman" w:hAnsi="Cambria" w:cs="Times New Roman"/>
          <w:sz w:val="28"/>
          <w:szCs w:val="28"/>
        </w:rPr>
      </w:pPr>
    </w:p>
    <w:p w:rsidR="00C21CD3" w:rsidRDefault="00C21CD3" w:rsidP="007E4846">
      <w:pPr>
        <w:spacing w:after="0" w:line="360" w:lineRule="auto"/>
        <w:jc w:val="both"/>
        <w:rPr>
          <w:rFonts w:ascii="Cambria" w:eastAsia="Times New Roman" w:hAnsi="Cambria" w:cs="Times New Roman"/>
          <w:sz w:val="28"/>
          <w:szCs w:val="28"/>
        </w:rPr>
      </w:pPr>
      <w:proofErr w:type="spellStart"/>
      <w:proofErr w:type="gramStart"/>
      <w:r>
        <w:rPr>
          <w:rFonts w:ascii="Cambria" w:eastAsia="Times New Roman" w:hAnsi="Cambria" w:cs="Times New Roman"/>
          <w:sz w:val="28"/>
          <w:szCs w:val="28"/>
        </w:rPr>
        <w:lastRenderedPageBreak/>
        <w:t>Braakmann</w:t>
      </w:r>
      <w:proofErr w:type="spellEnd"/>
      <w:r>
        <w:rPr>
          <w:rFonts w:ascii="Cambria" w:eastAsia="Times New Roman" w:hAnsi="Cambria" w:cs="Times New Roman"/>
          <w:sz w:val="28"/>
          <w:szCs w:val="28"/>
        </w:rPr>
        <w:t xml:space="preserve">, N. </w:t>
      </w:r>
      <w:r w:rsidRPr="00C21CD3">
        <w:rPr>
          <w:rFonts w:ascii="Cambria" w:eastAsia="Times New Roman" w:hAnsi="Cambria" w:cs="Times New Roman"/>
          <w:sz w:val="28"/>
          <w:szCs w:val="28"/>
        </w:rPr>
        <w:t>2008</w:t>
      </w:r>
      <w:r>
        <w:rPr>
          <w:rFonts w:ascii="Cambria" w:eastAsia="Times New Roman" w:hAnsi="Cambria" w:cs="Times New Roman"/>
          <w:sz w:val="28"/>
          <w:szCs w:val="28"/>
        </w:rPr>
        <w:t>.</w:t>
      </w:r>
      <w:proofErr w:type="gramEnd"/>
      <w:r w:rsidRPr="00C21CD3">
        <w:rPr>
          <w:rFonts w:ascii="Cambria" w:eastAsia="Times New Roman" w:hAnsi="Cambria" w:cs="Times New Roman"/>
          <w:sz w:val="28"/>
          <w:szCs w:val="28"/>
        </w:rPr>
        <w:t xml:space="preserve"> Intra-firm wage inequality and firm performance – First evidence from Germa</w:t>
      </w:r>
      <w:r>
        <w:rPr>
          <w:rFonts w:ascii="Cambria" w:eastAsia="Times New Roman" w:hAnsi="Cambria" w:cs="Times New Roman"/>
          <w:sz w:val="28"/>
          <w:szCs w:val="28"/>
        </w:rPr>
        <w:t>n linked employer-employee-data</w:t>
      </w:r>
      <w:r w:rsidRPr="00C21CD3">
        <w:rPr>
          <w:rFonts w:ascii="Cambria" w:eastAsia="Times New Roman" w:hAnsi="Cambria" w:cs="Times New Roman"/>
          <w:sz w:val="28"/>
          <w:szCs w:val="28"/>
        </w:rPr>
        <w:t xml:space="preserve">. Working paper 77 (Series in Economics, University of </w:t>
      </w:r>
      <w:proofErr w:type="spellStart"/>
      <w:r w:rsidRPr="00C21CD3">
        <w:rPr>
          <w:rFonts w:ascii="Cambria" w:eastAsia="Times New Roman" w:hAnsi="Cambria" w:cs="Times New Roman"/>
          <w:sz w:val="28"/>
          <w:szCs w:val="28"/>
        </w:rPr>
        <w:t>Lüneburg</w:t>
      </w:r>
      <w:proofErr w:type="spellEnd"/>
      <w:r w:rsidRPr="00C21CD3">
        <w:rPr>
          <w:rFonts w:ascii="Cambria" w:eastAsia="Times New Roman" w:hAnsi="Cambria" w:cs="Times New Roman"/>
          <w:sz w:val="28"/>
          <w:szCs w:val="28"/>
        </w:rPr>
        <w:t>, Germany).</w:t>
      </w:r>
    </w:p>
    <w:p w:rsidR="00F07943" w:rsidRDefault="00F07943" w:rsidP="007E4846">
      <w:pPr>
        <w:spacing w:after="0" w:line="360" w:lineRule="auto"/>
        <w:jc w:val="both"/>
        <w:rPr>
          <w:rFonts w:ascii="Cambria" w:eastAsia="Times New Roman" w:hAnsi="Cambria" w:cs="Times New Roman"/>
          <w:sz w:val="28"/>
          <w:szCs w:val="28"/>
        </w:rPr>
      </w:pPr>
    </w:p>
    <w:p w:rsidR="003E7C2B" w:rsidRDefault="003E7C2B" w:rsidP="007E4846">
      <w:pPr>
        <w:spacing w:after="0" w:line="360" w:lineRule="auto"/>
        <w:jc w:val="both"/>
        <w:rPr>
          <w:rFonts w:ascii="Cambria" w:eastAsia="Times New Roman" w:hAnsi="Cambria" w:cs="Times New Roman"/>
          <w:sz w:val="28"/>
          <w:szCs w:val="28"/>
        </w:rPr>
      </w:pPr>
      <w:proofErr w:type="spellStart"/>
      <w:proofErr w:type="gramStart"/>
      <w:r w:rsidRPr="00585568">
        <w:rPr>
          <w:rFonts w:ascii="Cambria" w:eastAsia="Times New Roman" w:hAnsi="Cambria" w:cs="Times New Roman"/>
          <w:sz w:val="28"/>
          <w:szCs w:val="28"/>
        </w:rPr>
        <w:t>Charnes</w:t>
      </w:r>
      <w:proofErr w:type="spellEnd"/>
      <w:r w:rsidRPr="00585568">
        <w:rPr>
          <w:rFonts w:ascii="Cambria" w:eastAsia="Times New Roman" w:hAnsi="Cambria" w:cs="Times New Roman"/>
          <w:sz w:val="28"/>
          <w:szCs w:val="28"/>
        </w:rPr>
        <w:t>, A., W. Cooper, and Rhodes.</w:t>
      </w:r>
      <w:proofErr w:type="gramEnd"/>
      <w:r w:rsidRPr="00585568">
        <w:rPr>
          <w:rFonts w:ascii="Cambria" w:eastAsia="Times New Roman" w:hAnsi="Cambria" w:cs="Times New Roman"/>
          <w:sz w:val="28"/>
          <w:szCs w:val="28"/>
        </w:rPr>
        <w:t xml:space="preserve"> </w:t>
      </w:r>
      <w:r w:rsidR="00F07943" w:rsidRPr="00585568">
        <w:rPr>
          <w:rFonts w:ascii="Cambria" w:eastAsia="Times New Roman" w:hAnsi="Cambria" w:cs="Times New Roman"/>
          <w:sz w:val="28"/>
          <w:szCs w:val="28"/>
        </w:rPr>
        <w:t>E.</w:t>
      </w:r>
      <w:r w:rsidR="00F07943">
        <w:rPr>
          <w:rFonts w:ascii="Cambria" w:eastAsia="Times New Roman" w:hAnsi="Cambria" w:cs="Times New Roman"/>
          <w:sz w:val="28"/>
          <w:szCs w:val="28"/>
        </w:rPr>
        <w:t xml:space="preserve"> </w:t>
      </w:r>
      <w:r w:rsidR="00F07943" w:rsidRPr="00585568">
        <w:rPr>
          <w:rFonts w:ascii="Cambria" w:eastAsia="Times New Roman" w:hAnsi="Cambria" w:cs="Times New Roman"/>
          <w:sz w:val="28"/>
          <w:szCs w:val="28"/>
        </w:rPr>
        <w:t>1979</w:t>
      </w:r>
      <w:r w:rsidR="00F07943">
        <w:rPr>
          <w:rFonts w:ascii="Cambria" w:eastAsia="Times New Roman" w:hAnsi="Cambria" w:cs="Times New Roman"/>
          <w:sz w:val="28"/>
          <w:szCs w:val="28"/>
        </w:rPr>
        <w:t xml:space="preserve">. </w:t>
      </w:r>
      <w:proofErr w:type="gramStart"/>
      <w:r w:rsidRPr="00585568">
        <w:rPr>
          <w:rFonts w:ascii="Cambria" w:eastAsia="Times New Roman" w:hAnsi="Cambria" w:cs="Times New Roman"/>
          <w:sz w:val="28"/>
          <w:szCs w:val="28"/>
        </w:rPr>
        <w:t>Measuring the Efficiency of Decision-making Units."</w:t>
      </w:r>
      <w:proofErr w:type="gramEnd"/>
      <w:r w:rsidRPr="00585568">
        <w:rPr>
          <w:rFonts w:ascii="Cambria" w:eastAsia="Times New Roman" w:hAnsi="Cambria" w:cs="Times New Roman"/>
          <w:sz w:val="28"/>
          <w:szCs w:val="28"/>
        </w:rPr>
        <w:t xml:space="preserve"> </w:t>
      </w:r>
      <w:r w:rsidRPr="00C21CD3">
        <w:rPr>
          <w:rFonts w:ascii="Cambria" w:eastAsia="Times New Roman" w:hAnsi="Cambria" w:cs="Times New Roman"/>
          <w:sz w:val="28"/>
          <w:szCs w:val="28"/>
        </w:rPr>
        <w:t>European Journal of Operational Research</w:t>
      </w:r>
      <w:r w:rsidRPr="00585568">
        <w:rPr>
          <w:rFonts w:ascii="Cambria" w:eastAsia="Times New Roman" w:hAnsi="Cambria" w:cs="Times New Roman"/>
          <w:sz w:val="28"/>
          <w:szCs w:val="28"/>
        </w:rPr>
        <w:t xml:space="preserve"> 3.4: 339. </w:t>
      </w:r>
    </w:p>
    <w:p w:rsidR="000E7076" w:rsidRDefault="000E7076" w:rsidP="007E4846">
      <w:pPr>
        <w:spacing w:after="0" w:line="360" w:lineRule="auto"/>
        <w:jc w:val="both"/>
        <w:rPr>
          <w:rFonts w:ascii="Cambria" w:eastAsia="Times New Roman" w:hAnsi="Cambria" w:cs="Times New Roman"/>
          <w:sz w:val="28"/>
          <w:szCs w:val="28"/>
        </w:rPr>
      </w:pPr>
    </w:p>
    <w:p w:rsidR="00F07943" w:rsidRDefault="00F07943" w:rsidP="007E4846">
      <w:pPr>
        <w:spacing w:after="0" w:line="360" w:lineRule="auto"/>
        <w:jc w:val="both"/>
        <w:rPr>
          <w:rFonts w:ascii="Cambria" w:eastAsia="Times New Roman" w:hAnsi="Cambria" w:cs="Times New Roman"/>
          <w:sz w:val="28"/>
          <w:szCs w:val="28"/>
        </w:rPr>
      </w:pPr>
      <w:r>
        <w:rPr>
          <w:rFonts w:ascii="Cambria" w:eastAsia="Times New Roman" w:hAnsi="Cambria" w:cs="Times New Roman"/>
          <w:sz w:val="28"/>
          <w:szCs w:val="28"/>
        </w:rPr>
        <w:t xml:space="preserve">Gerhart B.A., </w:t>
      </w:r>
      <w:proofErr w:type="spellStart"/>
      <w:r>
        <w:rPr>
          <w:rFonts w:ascii="Cambria" w:eastAsia="Times New Roman" w:hAnsi="Cambria" w:cs="Times New Roman"/>
          <w:sz w:val="28"/>
          <w:szCs w:val="28"/>
        </w:rPr>
        <w:t>Minkoff</w:t>
      </w:r>
      <w:proofErr w:type="spellEnd"/>
      <w:r>
        <w:rPr>
          <w:rFonts w:ascii="Cambria" w:eastAsia="Times New Roman" w:hAnsi="Cambria" w:cs="Times New Roman"/>
          <w:sz w:val="28"/>
          <w:szCs w:val="28"/>
        </w:rPr>
        <w:t xml:space="preserve"> H.B., Olsen R.N. 1995. Employee compensation: theory, practice, and evidence. </w:t>
      </w:r>
      <w:r w:rsidRPr="00F07943">
        <w:rPr>
          <w:rFonts w:ascii="Cambria" w:eastAsia="Times New Roman" w:hAnsi="Cambria" w:cs="Times New Roman"/>
          <w:sz w:val="28"/>
          <w:szCs w:val="28"/>
        </w:rPr>
        <w:t>Ithaca, NY: Cornell University, School of Industrial and Labor Relations, Center for Advanced Human Resource Studies.</w:t>
      </w:r>
    </w:p>
    <w:p w:rsidR="000E7076" w:rsidRDefault="000E7076" w:rsidP="007E4846">
      <w:pPr>
        <w:spacing w:after="0" w:line="360" w:lineRule="auto"/>
        <w:jc w:val="both"/>
        <w:rPr>
          <w:rFonts w:ascii="Cambria" w:eastAsia="Times New Roman" w:hAnsi="Cambria" w:cs="Times New Roman"/>
          <w:sz w:val="28"/>
          <w:szCs w:val="28"/>
        </w:rPr>
      </w:pPr>
    </w:p>
    <w:p w:rsidR="000E7076" w:rsidRDefault="000E7076" w:rsidP="007E4846">
      <w:pPr>
        <w:spacing w:after="0" w:line="360" w:lineRule="auto"/>
        <w:jc w:val="both"/>
        <w:rPr>
          <w:rFonts w:ascii="Cambria" w:eastAsia="Times New Roman" w:hAnsi="Cambria" w:cs="Times New Roman"/>
          <w:sz w:val="28"/>
          <w:szCs w:val="28"/>
        </w:rPr>
      </w:pPr>
      <w:proofErr w:type="gramStart"/>
      <w:r>
        <w:rPr>
          <w:rFonts w:ascii="Cambria" w:eastAsia="Times New Roman" w:hAnsi="Cambria" w:cs="Times New Roman"/>
          <w:sz w:val="28"/>
          <w:szCs w:val="28"/>
        </w:rPr>
        <w:t>Health Care Statistical Yearbook of Kazakhstan.</w:t>
      </w:r>
      <w:proofErr w:type="gramEnd"/>
      <w:r>
        <w:rPr>
          <w:rFonts w:ascii="Cambria" w:eastAsia="Times New Roman" w:hAnsi="Cambria" w:cs="Times New Roman"/>
          <w:sz w:val="28"/>
          <w:szCs w:val="28"/>
        </w:rPr>
        <w:t xml:space="preserve"> Retrieved from: </w:t>
      </w:r>
      <w:hyperlink r:id="rId10" w:history="1">
        <w:r w:rsidR="00C21CD3" w:rsidRPr="009147DC">
          <w:rPr>
            <w:rStyle w:val="Hyperlink"/>
            <w:rFonts w:ascii="Cambria" w:eastAsia="Times New Roman" w:hAnsi="Cambria" w:cs="Times New Roman"/>
            <w:sz w:val="28"/>
            <w:szCs w:val="28"/>
          </w:rPr>
          <w:t>www.stat.gov.kz</w:t>
        </w:r>
      </w:hyperlink>
      <w:r w:rsidR="00C21CD3">
        <w:rPr>
          <w:rFonts w:ascii="Cambria" w:eastAsia="Times New Roman" w:hAnsi="Cambria" w:cs="Times New Roman"/>
          <w:sz w:val="28"/>
          <w:szCs w:val="28"/>
        </w:rPr>
        <w:t xml:space="preserve"> </w:t>
      </w:r>
      <w:hyperlink r:id="rId11" w:history="1"/>
      <w:r>
        <w:rPr>
          <w:rFonts w:ascii="Cambria" w:eastAsia="Times New Roman" w:hAnsi="Cambria" w:cs="Times New Roman"/>
          <w:sz w:val="28"/>
          <w:szCs w:val="28"/>
        </w:rPr>
        <w:t xml:space="preserve"> (Online: 22 September, 2016).</w:t>
      </w:r>
    </w:p>
    <w:p w:rsidR="000E7076" w:rsidRDefault="000E7076" w:rsidP="007E4846">
      <w:pPr>
        <w:spacing w:after="0" w:line="360" w:lineRule="auto"/>
        <w:jc w:val="both"/>
        <w:rPr>
          <w:rFonts w:ascii="Cambria" w:eastAsia="Times New Roman" w:hAnsi="Cambria" w:cs="Times New Roman"/>
          <w:sz w:val="28"/>
          <w:szCs w:val="28"/>
        </w:rPr>
      </w:pPr>
    </w:p>
    <w:p w:rsidR="000E7076" w:rsidRDefault="00C21CD3" w:rsidP="007E4846">
      <w:pPr>
        <w:spacing w:after="0" w:line="360" w:lineRule="auto"/>
        <w:jc w:val="both"/>
        <w:rPr>
          <w:rFonts w:ascii="Cambria" w:eastAsia="Times New Roman" w:hAnsi="Cambria" w:cs="Times New Roman"/>
          <w:sz w:val="28"/>
          <w:szCs w:val="28"/>
        </w:rPr>
      </w:pPr>
      <w:proofErr w:type="spellStart"/>
      <w:proofErr w:type="gramStart"/>
      <w:r>
        <w:rPr>
          <w:rFonts w:ascii="Cambria" w:eastAsia="Times New Roman" w:hAnsi="Cambria" w:cs="Times New Roman"/>
          <w:sz w:val="28"/>
          <w:szCs w:val="28"/>
        </w:rPr>
        <w:t>Heneman</w:t>
      </w:r>
      <w:proofErr w:type="spellEnd"/>
      <w:r>
        <w:rPr>
          <w:rFonts w:ascii="Cambria" w:eastAsia="Times New Roman" w:hAnsi="Cambria" w:cs="Times New Roman"/>
          <w:sz w:val="28"/>
          <w:szCs w:val="28"/>
        </w:rPr>
        <w:t xml:space="preserve">, R. L., </w:t>
      </w:r>
      <w:r w:rsidR="00AF5BC4">
        <w:rPr>
          <w:rFonts w:ascii="Cambria" w:eastAsia="Times New Roman" w:hAnsi="Cambria" w:cs="Times New Roman"/>
          <w:sz w:val="28"/>
          <w:szCs w:val="28"/>
        </w:rPr>
        <w:t>and</w:t>
      </w:r>
      <w:r>
        <w:rPr>
          <w:rFonts w:ascii="Cambria" w:eastAsia="Times New Roman" w:hAnsi="Cambria" w:cs="Times New Roman"/>
          <w:sz w:val="28"/>
          <w:szCs w:val="28"/>
        </w:rPr>
        <w:t xml:space="preserve"> Werner, J.M. 2005</w:t>
      </w:r>
      <w:r w:rsidR="000E7076" w:rsidRPr="00C21CD3">
        <w:rPr>
          <w:rFonts w:ascii="Cambria" w:eastAsia="Times New Roman" w:hAnsi="Cambria" w:cs="Times New Roman"/>
          <w:sz w:val="28"/>
          <w:szCs w:val="28"/>
        </w:rPr>
        <w:t>.</w:t>
      </w:r>
      <w:proofErr w:type="gramEnd"/>
      <w:r w:rsidR="000E7076" w:rsidRPr="00C21CD3">
        <w:rPr>
          <w:rFonts w:ascii="Cambria" w:eastAsia="Times New Roman" w:hAnsi="Cambria" w:cs="Times New Roman"/>
          <w:sz w:val="28"/>
          <w:szCs w:val="28"/>
        </w:rPr>
        <w:t xml:space="preserve"> </w:t>
      </w:r>
      <w:proofErr w:type="gramStart"/>
      <w:r w:rsidR="000E7076" w:rsidRPr="00C21CD3">
        <w:rPr>
          <w:rFonts w:ascii="Cambria" w:eastAsia="Times New Roman" w:hAnsi="Cambria" w:cs="Times New Roman"/>
          <w:sz w:val="28"/>
          <w:szCs w:val="28"/>
        </w:rPr>
        <w:t>Merit pay - linking pay to performance in a changing world (2nd Eds.).</w:t>
      </w:r>
      <w:proofErr w:type="gramEnd"/>
      <w:r w:rsidR="000E7076" w:rsidRPr="00C21CD3">
        <w:rPr>
          <w:rFonts w:ascii="Cambria" w:eastAsia="Times New Roman" w:hAnsi="Cambria" w:cs="Times New Roman"/>
          <w:sz w:val="28"/>
          <w:szCs w:val="28"/>
        </w:rPr>
        <w:t xml:space="preserve"> Greenwich, CT: IAP.</w:t>
      </w:r>
    </w:p>
    <w:p w:rsidR="00F07943" w:rsidRDefault="00F07943" w:rsidP="007E4846">
      <w:pPr>
        <w:spacing w:after="0" w:line="360" w:lineRule="auto"/>
        <w:jc w:val="both"/>
        <w:rPr>
          <w:rFonts w:ascii="Cambria" w:eastAsia="Times New Roman" w:hAnsi="Cambria" w:cs="Times New Roman"/>
          <w:sz w:val="28"/>
          <w:szCs w:val="28"/>
        </w:rPr>
      </w:pPr>
    </w:p>
    <w:p w:rsidR="00F07943" w:rsidRDefault="00F07943" w:rsidP="007E4846">
      <w:pPr>
        <w:spacing w:after="0" w:line="360" w:lineRule="auto"/>
        <w:jc w:val="both"/>
        <w:rPr>
          <w:rFonts w:ascii="Cambria" w:eastAsia="Times New Roman" w:hAnsi="Cambria" w:cs="Times New Roman"/>
          <w:sz w:val="28"/>
          <w:szCs w:val="28"/>
        </w:rPr>
      </w:pPr>
      <w:proofErr w:type="spellStart"/>
      <w:r w:rsidRPr="00F07943">
        <w:rPr>
          <w:rFonts w:ascii="Cambria" w:eastAsia="Times New Roman" w:hAnsi="Cambria" w:cs="Times New Roman"/>
          <w:sz w:val="28"/>
          <w:szCs w:val="28"/>
        </w:rPr>
        <w:t>Henem</w:t>
      </w:r>
      <w:r>
        <w:rPr>
          <w:rFonts w:ascii="Cambria" w:eastAsia="Times New Roman" w:hAnsi="Cambria" w:cs="Times New Roman"/>
          <w:sz w:val="28"/>
          <w:szCs w:val="28"/>
        </w:rPr>
        <w:t>an</w:t>
      </w:r>
      <w:proofErr w:type="spellEnd"/>
      <w:r>
        <w:rPr>
          <w:rFonts w:ascii="Cambria" w:eastAsia="Times New Roman" w:hAnsi="Cambria" w:cs="Times New Roman"/>
          <w:sz w:val="28"/>
          <w:szCs w:val="28"/>
        </w:rPr>
        <w:t>, H.G., and Schwab, D.P. 1979</w:t>
      </w:r>
      <w:r w:rsidRPr="00F07943">
        <w:rPr>
          <w:rFonts w:ascii="Cambria" w:eastAsia="Times New Roman" w:hAnsi="Cambria" w:cs="Times New Roman"/>
          <w:sz w:val="28"/>
          <w:szCs w:val="28"/>
        </w:rPr>
        <w:t xml:space="preserve">. </w:t>
      </w:r>
      <w:proofErr w:type="gramStart"/>
      <w:r w:rsidRPr="00F07943">
        <w:rPr>
          <w:rFonts w:ascii="Cambria" w:eastAsia="Times New Roman" w:hAnsi="Cambria" w:cs="Times New Roman"/>
          <w:sz w:val="28"/>
          <w:szCs w:val="28"/>
        </w:rPr>
        <w:t>Work and</w:t>
      </w:r>
      <w:r>
        <w:rPr>
          <w:rFonts w:ascii="Cambria" w:eastAsia="Times New Roman" w:hAnsi="Cambria" w:cs="Times New Roman"/>
          <w:sz w:val="28"/>
          <w:szCs w:val="28"/>
        </w:rPr>
        <w:t xml:space="preserve"> rewards theory.</w:t>
      </w:r>
      <w:proofErr w:type="gramEnd"/>
      <w:r>
        <w:rPr>
          <w:rFonts w:ascii="Cambria" w:eastAsia="Times New Roman" w:hAnsi="Cambria" w:cs="Times New Roman"/>
          <w:sz w:val="28"/>
          <w:szCs w:val="28"/>
        </w:rPr>
        <w:t xml:space="preserve"> </w:t>
      </w:r>
      <w:proofErr w:type="gramStart"/>
      <w:r>
        <w:rPr>
          <w:rFonts w:ascii="Cambria" w:eastAsia="Times New Roman" w:hAnsi="Cambria" w:cs="Times New Roman"/>
          <w:sz w:val="28"/>
          <w:szCs w:val="28"/>
        </w:rPr>
        <w:t>In D. Yoder, and</w:t>
      </w:r>
      <w:r w:rsidRPr="00F07943">
        <w:rPr>
          <w:rFonts w:ascii="Cambria" w:eastAsia="Times New Roman" w:hAnsi="Cambria" w:cs="Times New Roman"/>
          <w:sz w:val="28"/>
          <w:szCs w:val="28"/>
        </w:rPr>
        <w:t xml:space="preserve"> H.G. </w:t>
      </w:r>
      <w:proofErr w:type="spellStart"/>
      <w:r w:rsidRPr="00F07943">
        <w:rPr>
          <w:rFonts w:ascii="Cambria" w:eastAsia="Times New Roman" w:hAnsi="Cambria" w:cs="Times New Roman"/>
          <w:sz w:val="28"/>
          <w:szCs w:val="28"/>
        </w:rPr>
        <w:t>Heneman</w:t>
      </w:r>
      <w:proofErr w:type="spellEnd"/>
      <w:r w:rsidRPr="00F07943">
        <w:rPr>
          <w:rFonts w:ascii="Cambria" w:eastAsia="Times New Roman" w:hAnsi="Cambria" w:cs="Times New Roman"/>
          <w:sz w:val="28"/>
          <w:szCs w:val="28"/>
        </w:rPr>
        <w:t>, Jr. (Eds.), ASPA handbook of personnel and industrial relations.</w:t>
      </w:r>
      <w:proofErr w:type="gramEnd"/>
      <w:r w:rsidRPr="00F07943">
        <w:rPr>
          <w:rFonts w:ascii="Cambria" w:eastAsia="Times New Roman" w:hAnsi="Cambria" w:cs="Times New Roman"/>
          <w:sz w:val="28"/>
          <w:szCs w:val="28"/>
        </w:rPr>
        <w:t xml:space="preserve"> Washington, D.C.: Bureau of National Affairs.</w:t>
      </w:r>
    </w:p>
    <w:p w:rsidR="00C21CD3" w:rsidRDefault="00C21CD3" w:rsidP="007E4846">
      <w:pPr>
        <w:spacing w:after="0" w:line="360" w:lineRule="auto"/>
        <w:jc w:val="both"/>
        <w:rPr>
          <w:rFonts w:ascii="Cambria" w:eastAsia="Times New Roman" w:hAnsi="Cambria" w:cs="Times New Roman"/>
          <w:sz w:val="28"/>
          <w:szCs w:val="28"/>
        </w:rPr>
      </w:pPr>
    </w:p>
    <w:p w:rsidR="00C21CD3" w:rsidRDefault="00AF5BC4" w:rsidP="00C21CD3">
      <w:pPr>
        <w:spacing w:after="0" w:line="360" w:lineRule="auto"/>
        <w:jc w:val="both"/>
        <w:rPr>
          <w:rFonts w:ascii="Cambria" w:eastAsia="Times New Roman" w:hAnsi="Cambria" w:cs="Times New Roman"/>
          <w:sz w:val="28"/>
          <w:szCs w:val="28"/>
        </w:rPr>
      </w:pPr>
      <w:r>
        <w:rPr>
          <w:rFonts w:ascii="Cambria" w:eastAsia="Times New Roman" w:hAnsi="Cambria" w:cs="Times New Roman"/>
          <w:sz w:val="28"/>
          <w:szCs w:val="28"/>
        </w:rPr>
        <w:t>Kahn, L.M., and</w:t>
      </w:r>
      <w:r w:rsidR="00C21CD3">
        <w:rPr>
          <w:rFonts w:ascii="Cambria" w:eastAsia="Times New Roman" w:hAnsi="Cambria" w:cs="Times New Roman"/>
          <w:sz w:val="28"/>
          <w:szCs w:val="28"/>
        </w:rPr>
        <w:t xml:space="preserve"> </w:t>
      </w:r>
      <w:proofErr w:type="spellStart"/>
      <w:r w:rsidR="00C21CD3">
        <w:rPr>
          <w:rFonts w:ascii="Cambria" w:eastAsia="Times New Roman" w:hAnsi="Cambria" w:cs="Times New Roman"/>
          <w:sz w:val="28"/>
          <w:szCs w:val="28"/>
        </w:rPr>
        <w:t>Sherer</w:t>
      </w:r>
      <w:proofErr w:type="spellEnd"/>
      <w:r w:rsidR="00C21CD3">
        <w:rPr>
          <w:rFonts w:ascii="Cambria" w:eastAsia="Times New Roman" w:hAnsi="Cambria" w:cs="Times New Roman"/>
          <w:sz w:val="28"/>
          <w:szCs w:val="28"/>
        </w:rPr>
        <w:t>, P.D. 1990</w:t>
      </w:r>
      <w:r w:rsidR="00C21CD3" w:rsidRPr="00C21CD3">
        <w:rPr>
          <w:rFonts w:ascii="Cambria" w:eastAsia="Times New Roman" w:hAnsi="Cambria" w:cs="Times New Roman"/>
          <w:sz w:val="28"/>
          <w:szCs w:val="28"/>
        </w:rPr>
        <w:t xml:space="preserve">. </w:t>
      </w:r>
      <w:proofErr w:type="gramStart"/>
      <w:r w:rsidR="00C21CD3" w:rsidRPr="00C21CD3">
        <w:rPr>
          <w:rFonts w:ascii="Cambria" w:eastAsia="Times New Roman" w:hAnsi="Cambria" w:cs="Times New Roman"/>
          <w:sz w:val="28"/>
          <w:szCs w:val="28"/>
        </w:rPr>
        <w:t>Contingent pay and managerial performance.</w:t>
      </w:r>
      <w:proofErr w:type="gramEnd"/>
      <w:r w:rsidR="00C21CD3" w:rsidRPr="00C21CD3">
        <w:rPr>
          <w:rFonts w:ascii="Cambria" w:eastAsia="Times New Roman" w:hAnsi="Cambria" w:cs="Times New Roman"/>
          <w:sz w:val="28"/>
          <w:szCs w:val="28"/>
        </w:rPr>
        <w:t xml:space="preserve"> Industrial &amp; Labor Relations Review, 43: 107S-120S.</w:t>
      </w:r>
    </w:p>
    <w:p w:rsidR="00C21CD3" w:rsidRDefault="00C21CD3" w:rsidP="00C21CD3">
      <w:pPr>
        <w:spacing w:after="0" w:line="360" w:lineRule="auto"/>
        <w:jc w:val="both"/>
        <w:rPr>
          <w:rFonts w:ascii="Cambria" w:eastAsia="Times New Roman" w:hAnsi="Cambria" w:cs="Times New Roman"/>
          <w:sz w:val="28"/>
          <w:szCs w:val="28"/>
        </w:rPr>
      </w:pPr>
    </w:p>
    <w:p w:rsidR="00D30C89" w:rsidRDefault="00F07943" w:rsidP="007E4846">
      <w:pPr>
        <w:spacing w:after="0" w:line="360" w:lineRule="auto"/>
        <w:jc w:val="both"/>
        <w:rPr>
          <w:rFonts w:ascii="Cambria" w:eastAsia="Times New Roman" w:hAnsi="Cambria" w:cs="Times New Roman"/>
          <w:sz w:val="28"/>
          <w:szCs w:val="28"/>
        </w:rPr>
      </w:pPr>
      <w:proofErr w:type="spellStart"/>
      <w:proofErr w:type="gramStart"/>
      <w:r>
        <w:rPr>
          <w:rFonts w:ascii="Cambria" w:eastAsia="Times New Roman" w:hAnsi="Cambria" w:cs="Times New Roman"/>
          <w:sz w:val="28"/>
          <w:szCs w:val="28"/>
        </w:rPr>
        <w:lastRenderedPageBreak/>
        <w:t>Kuosmanen</w:t>
      </w:r>
      <w:proofErr w:type="spellEnd"/>
      <w:r>
        <w:rPr>
          <w:rFonts w:ascii="Cambria" w:eastAsia="Times New Roman" w:hAnsi="Cambria" w:cs="Times New Roman"/>
          <w:sz w:val="28"/>
          <w:szCs w:val="28"/>
        </w:rPr>
        <w:t xml:space="preserve"> T.</w:t>
      </w:r>
      <w:r w:rsidR="00D30C89" w:rsidRPr="00585568">
        <w:rPr>
          <w:rFonts w:ascii="Cambria" w:eastAsia="Times New Roman" w:hAnsi="Cambria" w:cs="Times New Roman"/>
          <w:sz w:val="28"/>
          <w:szCs w:val="28"/>
        </w:rPr>
        <w:t xml:space="preserve">, and </w:t>
      </w:r>
      <w:r>
        <w:rPr>
          <w:rFonts w:ascii="Cambria" w:eastAsia="Times New Roman" w:hAnsi="Cambria" w:cs="Times New Roman"/>
          <w:sz w:val="28"/>
          <w:szCs w:val="28"/>
        </w:rPr>
        <w:t>J</w:t>
      </w:r>
      <w:r w:rsidR="00D30C89" w:rsidRPr="00585568">
        <w:rPr>
          <w:rFonts w:ascii="Cambria" w:eastAsia="Times New Roman" w:hAnsi="Cambria" w:cs="Times New Roman"/>
          <w:sz w:val="28"/>
          <w:szCs w:val="28"/>
        </w:rPr>
        <w:t>ohnson</w:t>
      </w:r>
      <w:r>
        <w:rPr>
          <w:rFonts w:ascii="Cambria" w:eastAsia="Times New Roman" w:hAnsi="Cambria" w:cs="Times New Roman"/>
          <w:sz w:val="28"/>
          <w:szCs w:val="28"/>
        </w:rPr>
        <w:t>, A</w:t>
      </w:r>
      <w:r w:rsidR="00D30C89" w:rsidRPr="00585568">
        <w:rPr>
          <w:rFonts w:ascii="Cambria" w:eastAsia="Times New Roman" w:hAnsi="Cambria" w:cs="Times New Roman"/>
          <w:sz w:val="28"/>
          <w:szCs w:val="28"/>
        </w:rPr>
        <w:t xml:space="preserve">. </w:t>
      </w:r>
      <w:r>
        <w:rPr>
          <w:rFonts w:ascii="Cambria" w:eastAsia="Times New Roman" w:hAnsi="Cambria" w:cs="Times New Roman"/>
          <w:sz w:val="28"/>
          <w:szCs w:val="28"/>
        </w:rPr>
        <w:t>2016.</w:t>
      </w:r>
      <w:proofErr w:type="gramEnd"/>
      <w:r>
        <w:rPr>
          <w:rFonts w:ascii="Cambria" w:eastAsia="Times New Roman" w:hAnsi="Cambria" w:cs="Times New Roman"/>
          <w:sz w:val="28"/>
          <w:szCs w:val="28"/>
        </w:rPr>
        <w:t xml:space="preserve"> </w:t>
      </w:r>
      <w:proofErr w:type="gramStart"/>
      <w:r w:rsidR="00D30C89" w:rsidRPr="00585568">
        <w:rPr>
          <w:rFonts w:ascii="Cambria" w:eastAsia="Times New Roman" w:hAnsi="Cambria" w:cs="Times New Roman"/>
          <w:sz w:val="28"/>
          <w:szCs w:val="28"/>
        </w:rPr>
        <w:t>Data Envelopment Analysis as Nonparametric Least Squares Regression."</w:t>
      </w:r>
      <w:proofErr w:type="gramEnd"/>
      <w:r w:rsidR="00D30C89" w:rsidRPr="00585568">
        <w:rPr>
          <w:rFonts w:ascii="Cambria" w:eastAsia="Times New Roman" w:hAnsi="Cambria" w:cs="Times New Roman"/>
          <w:sz w:val="28"/>
          <w:szCs w:val="28"/>
        </w:rPr>
        <w:t xml:space="preserve"> </w:t>
      </w:r>
      <w:proofErr w:type="gramStart"/>
      <w:r w:rsidR="00D30C89" w:rsidRPr="00C21CD3">
        <w:rPr>
          <w:rFonts w:ascii="Cambria" w:eastAsia="Times New Roman" w:hAnsi="Cambria" w:cs="Times New Roman"/>
          <w:sz w:val="28"/>
          <w:szCs w:val="28"/>
        </w:rPr>
        <w:t>SSRN Electronic Journal SSRN Journal</w:t>
      </w:r>
      <w:r>
        <w:rPr>
          <w:rFonts w:ascii="Cambria" w:eastAsia="Times New Roman" w:hAnsi="Cambria" w:cs="Times New Roman"/>
          <w:sz w:val="28"/>
          <w:szCs w:val="28"/>
        </w:rPr>
        <w:t xml:space="preserve"> (</w:t>
      </w:r>
      <w:proofErr w:type="spellStart"/>
      <w:r>
        <w:rPr>
          <w:rFonts w:ascii="Cambria" w:eastAsia="Times New Roman" w:hAnsi="Cambria" w:cs="Times New Roman"/>
          <w:sz w:val="28"/>
          <w:szCs w:val="28"/>
        </w:rPr>
        <w:t>n.d.</w:t>
      </w:r>
      <w:proofErr w:type="spellEnd"/>
      <w:r>
        <w:rPr>
          <w:rFonts w:ascii="Cambria" w:eastAsia="Times New Roman" w:hAnsi="Cambria" w:cs="Times New Roman"/>
          <w:sz w:val="28"/>
          <w:szCs w:val="28"/>
        </w:rPr>
        <w:t>).</w:t>
      </w:r>
      <w:proofErr w:type="gramEnd"/>
    </w:p>
    <w:p w:rsidR="00F07943" w:rsidRDefault="00F07943" w:rsidP="007E4846">
      <w:pPr>
        <w:spacing w:after="0" w:line="360" w:lineRule="auto"/>
        <w:jc w:val="both"/>
        <w:rPr>
          <w:rFonts w:ascii="Cambria" w:eastAsia="Times New Roman" w:hAnsi="Cambria" w:cs="Times New Roman"/>
          <w:sz w:val="28"/>
          <w:szCs w:val="28"/>
        </w:rPr>
      </w:pPr>
    </w:p>
    <w:p w:rsidR="00F07943" w:rsidRDefault="00F07943" w:rsidP="007E4846">
      <w:pPr>
        <w:spacing w:after="0" w:line="360" w:lineRule="auto"/>
        <w:jc w:val="both"/>
        <w:rPr>
          <w:rFonts w:ascii="Cambria" w:eastAsia="Times New Roman" w:hAnsi="Cambria" w:cs="Times New Roman"/>
          <w:sz w:val="28"/>
          <w:szCs w:val="28"/>
        </w:rPr>
      </w:pPr>
      <w:proofErr w:type="spellStart"/>
      <w:r>
        <w:rPr>
          <w:rFonts w:ascii="Cambria" w:eastAsia="Times New Roman" w:hAnsi="Cambria" w:cs="Times New Roman"/>
          <w:sz w:val="28"/>
          <w:szCs w:val="28"/>
        </w:rPr>
        <w:t>Limaye</w:t>
      </w:r>
      <w:proofErr w:type="spellEnd"/>
      <w:r>
        <w:rPr>
          <w:rFonts w:ascii="Cambria" w:eastAsia="Times New Roman" w:hAnsi="Cambria" w:cs="Times New Roman"/>
          <w:sz w:val="28"/>
          <w:szCs w:val="28"/>
        </w:rPr>
        <w:t xml:space="preserve">, A., </w:t>
      </w:r>
      <w:proofErr w:type="spellStart"/>
      <w:r>
        <w:rPr>
          <w:rFonts w:ascii="Cambria" w:eastAsia="Times New Roman" w:hAnsi="Cambria" w:cs="Times New Roman"/>
          <w:sz w:val="28"/>
          <w:szCs w:val="28"/>
        </w:rPr>
        <w:t>Jalali</w:t>
      </w:r>
      <w:proofErr w:type="spellEnd"/>
      <w:r>
        <w:rPr>
          <w:rFonts w:ascii="Cambria" w:eastAsia="Times New Roman" w:hAnsi="Cambria" w:cs="Times New Roman"/>
          <w:sz w:val="28"/>
          <w:szCs w:val="28"/>
        </w:rPr>
        <w:t xml:space="preserve">, R., Martyn, D. 2013. </w:t>
      </w:r>
      <w:proofErr w:type="gramStart"/>
      <w:r>
        <w:rPr>
          <w:rFonts w:ascii="Cambria" w:eastAsia="Times New Roman" w:hAnsi="Cambria" w:cs="Times New Roman"/>
          <w:sz w:val="28"/>
          <w:szCs w:val="28"/>
        </w:rPr>
        <w:t>Building a high performance workforce: A study on rewards and recognition practices in India.</w:t>
      </w:r>
      <w:proofErr w:type="gramEnd"/>
      <w:r>
        <w:rPr>
          <w:rFonts w:ascii="Cambria" w:eastAsia="Times New Roman" w:hAnsi="Cambria" w:cs="Times New Roman"/>
          <w:sz w:val="28"/>
          <w:szCs w:val="28"/>
        </w:rPr>
        <w:t xml:space="preserve"> </w:t>
      </w:r>
      <w:proofErr w:type="spellStart"/>
      <w:r>
        <w:rPr>
          <w:rFonts w:ascii="Cambria" w:eastAsia="Times New Roman" w:hAnsi="Cambria" w:cs="Times New Roman"/>
          <w:sz w:val="28"/>
          <w:szCs w:val="28"/>
        </w:rPr>
        <w:t>Edenred</w:t>
      </w:r>
      <w:proofErr w:type="spellEnd"/>
      <w:r>
        <w:rPr>
          <w:rFonts w:ascii="Cambria" w:eastAsia="Times New Roman" w:hAnsi="Cambria" w:cs="Times New Roman"/>
          <w:sz w:val="28"/>
          <w:szCs w:val="28"/>
        </w:rPr>
        <w:t xml:space="preserve"> Private Limited. </w:t>
      </w:r>
    </w:p>
    <w:p w:rsidR="00C21CD3" w:rsidRDefault="00C21CD3" w:rsidP="007E4846">
      <w:pPr>
        <w:spacing w:after="0" w:line="360" w:lineRule="auto"/>
        <w:jc w:val="both"/>
        <w:rPr>
          <w:rFonts w:ascii="Cambria" w:eastAsia="Times New Roman" w:hAnsi="Cambria" w:cs="Times New Roman"/>
          <w:sz w:val="28"/>
          <w:szCs w:val="28"/>
        </w:rPr>
      </w:pPr>
    </w:p>
    <w:p w:rsidR="00C21CD3" w:rsidRDefault="00C21CD3" w:rsidP="007E4846">
      <w:pPr>
        <w:spacing w:after="0" w:line="360" w:lineRule="auto"/>
        <w:jc w:val="both"/>
        <w:rPr>
          <w:rFonts w:ascii="Cambria" w:eastAsia="Times New Roman" w:hAnsi="Cambria" w:cs="Times New Roman"/>
          <w:sz w:val="28"/>
          <w:szCs w:val="28"/>
        </w:rPr>
      </w:pPr>
      <w:r>
        <w:rPr>
          <w:rFonts w:ascii="Cambria" w:eastAsia="Times New Roman" w:hAnsi="Cambria" w:cs="Times New Roman"/>
          <w:sz w:val="28"/>
          <w:szCs w:val="28"/>
        </w:rPr>
        <w:t>Liu, X., and Mills, A. The effect of performance-related pay of hospital doctors on hospital behavior: a case study from Shandong, China. 2005. Human Resources Health, 3:11.</w:t>
      </w:r>
    </w:p>
    <w:p w:rsidR="00AF5BC4" w:rsidRDefault="00AF5BC4" w:rsidP="007E4846">
      <w:pPr>
        <w:spacing w:after="0" w:line="360" w:lineRule="auto"/>
        <w:jc w:val="both"/>
        <w:rPr>
          <w:rFonts w:ascii="Cambria" w:eastAsia="Times New Roman" w:hAnsi="Cambria" w:cs="Times New Roman"/>
          <w:sz w:val="28"/>
          <w:szCs w:val="28"/>
        </w:rPr>
      </w:pPr>
    </w:p>
    <w:p w:rsidR="00AF5BC4" w:rsidRDefault="00AF5BC4" w:rsidP="007E4846">
      <w:pPr>
        <w:spacing w:after="0" w:line="360" w:lineRule="auto"/>
        <w:jc w:val="both"/>
        <w:rPr>
          <w:rFonts w:ascii="Cambria" w:eastAsia="Times New Roman" w:hAnsi="Cambria" w:cs="Times New Roman"/>
          <w:sz w:val="28"/>
          <w:szCs w:val="28"/>
        </w:rPr>
      </w:pPr>
      <w:proofErr w:type="spellStart"/>
      <w:r>
        <w:rPr>
          <w:rFonts w:ascii="Cambria" w:eastAsia="Times New Roman" w:hAnsi="Cambria" w:cs="Times New Roman"/>
          <w:sz w:val="28"/>
          <w:szCs w:val="28"/>
        </w:rPr>
        <w:t>L</w:t>
      </w:r>
      <w:r w:rsidRPr="00AF5BC4">
        <w:rPr>
          <w:rFonts w:ascii="Cambria" w:eastAsia="Times New Roman" w:hAnsi="Cambria" w:cs="Times New Roman"/>
          <w:sz w:val="28"/>
          <w:szCs w:val="28"/>
        </w:rPr>
        <w:t>ucifora</w:t>
      </w:r>
      <w:proofErr w:type="spellEnd"/>
      <w:r w:rsidRPr="00AF5BC4">
        <w:rPr>
          <w:rFonts w:ascii="Cambria" w:eastAsia="Times New Roman" w:hAnsi="Cambria" w:cs="Times New Roman"/>
          <w:sz w:val="28"/>
          <w:szCs w:val="28"/>
        </w:rPr>
        <w:t>, C</w:t>
      </w:r>
      <w:r>
        <w:rPr>
          <w:rFonts w:ascii="Cambria" w:eastAsia="Times New Roman" w:hAnsi="Cambria" w:cs="Times New Roman"/>
          <w:sz w:val="28"/>
          <w:szCs w:val="28"/>
        </w:rPr>
        <w:t xml:space="preserve">. and </w:t>
      </w:r>
      <w:proofErr w:type="spellStart"/>
      <w:r>
        <w:rPr>
          <w:rFonts w:ascii="Cambria" w:eastAsia="Times New Roman" w:hAnsi="Cambria" w:cs="Times New Roman"/>
          <w:sz w:val="28"/>
          <w:szCs w:val="28"/>
        </w:rPr>
        <w:t>Origo</w:t>
      </w:r>
      <w:proofErr w:type="spellEnd"/>
      <w:r>
        <w:rPr>
          <w:rFonts w:ascii="Cambria" w:eastAsia="Times New Roman" w:hAnsi="Cambria" w:cs="Times New Roman"/>
          <w:sz w:val="28"/>
          <w:szCs w:val="28"/>
        </w:rPr>
        <w:t xml:space="preserve">, F. 2012. </w:t>
      </w:r>
      <w:hyperlink r:id="rId12" w:history="1">
        <w:r w:rsidRPr="00AF5BC4">
          <w:rPr>
            <w:rFonts w:ascii="Cambria" w:eastAsia="Times New Roman" w:hAnsi="Cambria" w:cs="Times New Roman"/>
            <w:sz w:val="28"/>
            <w:szCs w:val="28"/>
          </w:rPr>
          <w:t>Performance Related Pay and Firm Productivity: New Evidence from a Quasi-Natural Experiment in Italy</w:t>
        </w:r>
      </w:hyperlink>
      <w:r>
        <w:rPr>
          <w:rFonts w:ascii="Cambria" w:eastAsia="Times New Roman" w:hAnsi="Cambria" w:cs="Times New Roman"/>
          <w:sz w:val="28"/>
          <w:szCs w:val="28"/>
        </w:rPr>
        <w:t xml:space="preserve">. </w:t>
      </w:r>
      <w:hyperlink r:id="rId13" w:history="1">
        <w:r w:rsidRPr="00AF5BC4">
          <w:rPr>
            <w:rFonts w:ascii="Cambria" w:eastAsia="Times New Roman" w:hAnsi="Cambria" w:cs="Times New Roman"/>
            <w:sz w:val="28"/>
            <w:szCs w:val="28"/>
          </w:rPr>
          <w:t>IZA Discussion Papers</w:t>
        </w:r>
      </w:hyperlink>
      <w:r w:rsidRPr="00AF5BC4">
        <w:rPr>
          <w:rFonts w:ascii="Cambria" w:eastAsia="Times New Roman" w:hAnsi="Cambria" w:cs="Times New Roman"/>
          <w:sz w:val="28"/>
          <w:szCs w:val="28"/>
        </w:rPr>
        <w:t> 6483, Institute for the Study of Labor (IZA).</w:t>
      </w:r>
    </w:p>
    <w:p w:rsidR="00C21CD3" w:rsidRDefault="00C21CD3" w:rsidP="007E4846">
      <w:pPr>
        <w:spacing w:after="0" w:line="360" w:lineRule="auto"/>
        <w:jc w:val="both"/>
        <w:rPr>
          <w:rFonts w:ascii="Cambria" w:eastAsia="Times New Roman" w:hAnsi="Cambria" w:cs="Times New Roman"/>
          <w:sz w:val="28"/>
          <w:szCs w:val="28"/>
        </w:rPr>
      </w:pPr>
    </w:p>
    <w:p w:rsidR="00C21CD3" w:rsidRDefault="00C21CD3" w:rsidP="00C21CD3">
      <w:pPr>
        <w:spacing w:after="0" w:line="360" w:lineRule="auto"/>
        <w:jc w:val="both"/>
        <w:rPr>
          <w:rFonts w:ascii="Cambria" w:eastAsia="Times New Roman" w:hAnsi="Cambria" w:cs="Times New Roman"/>
          <w:sz w:val="28"/>
          <w:szCs w:val="28"/>
        </w:rPr>
      </w:pPr>
      <w:proofErr w:type="spellStart"/>
      <w:r>
        <w:rPr>
          <w:rFonts w:ascii="Cambria" w:eastAsia="Times New Roman" w:hAnsi="Cambria" w:cs="Times New Roman"/>
          <w:sz w:val="28"/>
          <w:szCs w:val="28"/>
        </w:rPr>
        <w:t>Milkovich</w:t>
      </w:r>
      <w:proofErr w:type="spellEnd"/>
      <w:r>
        <w:rPr>
          <w:rFonts w:ascii="Cambria" w:eastAsia="Times New Roman" w:hAnsi="Cambria" w:cs="Times New Roman"/>
          <w:sz w:val="28"/>
          <w:szCs w:val="28"/>
        </w:rPr>
        <w:t xml:space="preserve">, G.T., </w:t>
      </w:r>
      <w:r w:rsidR="00AF5BC4">
        <w:rPr>
          <w:rFonts w:ascii="Cambria" w:eastAsia="Times New Roman" w:hAnsi="Cambria" w:cs="Times New Roman"/>
          <w:sz w:val="28"/>
          <w:szCs w:val="28"/>
        </w:rPr>
        <w:t>and</w:t>
      </w:r>
      <w:r>
        <w:rPr>
          <w:rFonts w:ascii="Cambria" w:eastAsia="Times New Roman" w:hAnsi="Cambria" w:cs="Times New Roman"/>
          <w:sz w:val="28"/>
          <w:szCs w:val="28"/>
        </w:rPr>
        <w:t xml:space="preserve"> Newman, J. 1993</w:t>
      </w:r>
      <w:r w:rsidRPr="00F07943">
        <w:rPr>
          <w:rFonts w:ascii="Cambria" w:eastAsia="Times New Roman" w:hAnsi="Cambria" w:cs="Times New Roman"/>
          <w:sz w:val="28"/>
          <w:szCs w:val="28"/>
        </w:rPr>
        <w:t xml:space="preserve">. </w:t>
      </w:r>
      <w:proofErr w:type="gramStart"/>
      <w:r w:rsidRPr="00F07943">
        <w:rPr>
          <w:rFonts w:ascii="Cambria" w:eastAsia="Times New Roman" w:hAnsi="Cambria" w:cs="Times New Roman"/>
          <w:sz w:val="28"/>
          <w:szCs w:val="28"/>
        </w:rPr>
        <w:t>Compensation (4th Ed.).</w:t>
      </w:r>
      <w:proofErr w:type="gramEnd"/>
      <w:r w:rsidRPr="00F07943">
        <w:rPr>
          <w:rFonts w:ascii="Cambria" w:eastAsia="Times New Roman" w:hAnsi="Cambria" w:cs="Times New Roman"/>
          <w:sz w:val="28"/>
          <w:szCs w:val="28"/>
        </w:rPr>
        <w:t xml:space="preserve"> BPI/Irwin: Homewood, IL.</w:t>
      </w:r>
    </w:p>
    <w:p w:rsidR="00C21CD3" w:rsidRDefault="00C21CD3" w:rsidP="00C21CD3">
      <w:pPr>
        <w:spacing w:after="0" w:line="360" w:lineRule="auto"/>
        <w:jc w:val="both"/>
        <w:rPr>
          <w:rFonts w:ascii="Cambria" w:eastAsia="Times New Roman" w:hAnsi="Cambria" w:cs="Times New Roman"/>
          <w:sz w:val="28"/>
          <w:szCs w:val="28"/>
        </w:rPr>
      </w:pPr>
    </w:p>
    <w:p w:rsidR="00C21CD3" w:rsidRDefault="00C21CD3" w:rsidP="00C21CD3">
      <w:pPr>
        <w:spacing w:after="0" w:line="360" w:lineRule="auto"/>
        <w:jc w:val="both"/>
        <w:rPr>
          <w:rFonts w:ascii="Cambria" w:eastAsia="Times New Roman" w:hAnsi="Cambria" w:cs="Times New Roman"/>
          <w:sz w:val="28"/>
          <w:szCs w:val="28"/>
        </w:rPr>
      </w:pPr>
      <w:proofErr w:type="gramStart"/>
      <w:r>
        <w:rPr>
          <w:rFonts w:ascii="Cambria" w:eastAsia="Times New Roman" w:hAnsi="Cambria" w:cs="Times New Roman"/>
          <w:sz w:val="28"/>
          <w:szCs w:val="28"/>
        </w:rPr>
        <w:t xml:space="preserve">Park, S., and </w:t>
      </w:r>
      <w:proofErr w:type="spellStart"/>
      <w:r>
        <w:rPr>
          <w:rFonts w:ascii="Cambria" w:eastAsia="Times New Roman" w:hAnsi="Cambria" w:cs="Times New Roman"/>
          <w:sz w:val="28"/>
          <w:szCs w:val="28"/>
        </w:rPr>
        <w:t>Sturman</w:t>
      </w:r>
      <w:proofErr w:type="spellEnd"/>
      <w:r>
        <w:rPr>
          <w:rFonts w:ascii="Cambria" w:eastAsia="Times New Roman" w:hAnsi="Cambria" w:cs="Times New Roman"/>
          <w:sz w:val="28"/>
          <w:szCs w:val="28"/>
        </w:rPr>
        <w:t>.</w:t>
      </w:r>
      <w:proofErr w:type="gramEnd"/>
      <w:r>
        <w:rPr>
          <w:rFonts w:ascii="Cambria" w:eastAsia="Times New Roman" w:hAnsi="Cambria" w:cs="Times New Roman"/>
          <w:sz w:val="28"/>
          <w:szCs w:val="28"/>
        </w:rPr>
        <w:t xml:space="preserve"> </w:t>
      </w:r>
      <w:proofErr w:type="gramStart"/>
      <w:r>
        <w:rPr>
          <w:rFonts w:ascii="Cambria" w:eastAsia="Times New Roman" w:hAnsi="Cambria" w:cs="Times New Roman"/>
          <w:sz w:val="28"/>
          <w:szCs w:val="28"/>
        </w:rPr>
        <w:t>M.C. 2009.</w:t>
      </w:r>
      <w:proofErr w:type="gramEnd"/>
      <w:r>
        <w:rPr>
          <w:rFonts w:ascii="Cambria" w:eastAsia="Times New Roman" w:hAnsi="Cambria" w:cs="Times New Roman"/>
          <w:sz w:val="28"/>
          <w:szCs w:val="28"/>
        </w:rPr>
        <w:t xml:space="preserve"> The relative effects of </w:t>
      </w:r>
      <w:proofErr w:type="spellStart"/>
      <w:r>
        <w:rPr>
          <w:rFonts w:ascii="Cambria" w:eastAsia="Times New Roman" w:hAnsi="Cambria" w:cs="Times New Roman"/>
          <w:sz w:val="28"/>
          <w:szCs w:val="28"/>
        </w:rPr>
        <w:t>meit</w:t>
      </w:r>
      <w:proofErr w:type="spellEnd"/>
      <w:r>
        <w:rPr>
          <w:rFonts w:ascii="Cambria" w:eastAsia="Times New Roman" w:hAnsi="Cambria" w:cs="Times New Roman"/>
          <w:sz w:val="28"/>
          <w:szCs w:val="28"/>
        </w:rPr>
        <w:t xml:space="preserve"> pay, bonuses, and long-term incentives on future job performance. </w:t>
      </w:r>
      <w:r w:rsidRPr="00C21CD3">
        <w:rPr>
          <w:rFonts w:ascii="Cambria" w:eastAsia="Times New Roman" w:hAnsi="Cambria" w:cs="Times New Roman"/>
          <w:sz w:val="28"/>
          <w:szCs w:val="28"/>
        </w:rPr>
        <w:t xml:space="preserve">Retrieved [21 September 2016] from Cornell University, ILR School, </w:t>
      </w:r>
      <w:proofErr w:type="gramStart"/>
      <w:r w:rsidRPr="00C21CD3">
        <w:rPr>
          <w:rFonts w:ascii="Cambria" w:eastAsia="Times New Roman" w:hAnsi="Cambria" w:cs="Times New Roman"/>
          <w:sz w:val="28"/>
          <w:szCs w:val="28"/>
        </w:rPr>
        <w:t>Compensation</w:t>
      </w:r>
      <w:proofErr w:type="gramEnd"/>
      <w:r w:rsidRPr="00C21CD3">
        <w:rPr>
          <w:rFonts w:ascii="Cambria" w:eastAsia="Times New Roman" w:hAnsi="Cambria" w:cs="Times New Roman"/>
          <w:sz w:val="28"/>
          <w:szCs w:val="28"/>
        </w:rPr>
        <w:t xml:space="preserve"> Research Initiative site: </w:t>
      </w:r>
      <w:hyperlink r:id="rId14" w:history="1">
        <w:r w:rsidRPr="009147DC">
          <w:rPr>
            <w:rStyle w:val="Hyperlink"/>
            <w:rFonts w:ascii="Cambria" w:eastAsia="Times New Roman" w:hAnsi="Cambria" w:cs="Times New Roman"/>
            <w:sz w:val="28"/>
            <w:szCs w:val="28"/>
          </w:rPr>
          <w:t>http://digitalcommons.ilr.cornell.edu/cri/7</w:t>
        </w:r>
      </w:hyperlink>
      <w:r>
        <w:rPr>
          <w:rFonts w:ascii="Cambria" w:eastAsia="Times New Roman" w:hAnsi="Cambria" w:cs="Times New Roman"/>
          <w:sz w:val="28"/>
          <w:szCs w:val="28"/>
        </w:rPr>
        <w:t xml:space="preserve"> </w:t>
      </w:r>
    </w:p>
    <w:p w:rsidR="00AF5BC4" w:rsidRDefault="00AF5BC4" w:rsidP="00C21CD3">
      <w:pPr>
        <w:spacing w:after="0" w:line="360" w:lineRule="auto"/>
        <w:jc w:val="both"/>
        <w:rPr>
          <w:rFonts w:ascii="Cambria" w:eastAsia="Times New Roman" w:hAnsi="Cambria" w:cs="Times New Roman"/>
          <w:sz w:val="28"/>
          <w:szCs w:val="28"/>
        </w:rPr>
      </w:pPr>
    </w:p>
    <w:p w:rsidR="00AF5BC4" w:rsidRDefault="00AF5BC4" w:rsidP="00C21CD3">
      <w:pPr>
        <w:spacing w:after="0" w:line="360" w:lineRule="auto"/>
        <w:jc w:val="both"/>
        <w:rPr>
          <w:rFonts w:ascii="Cambria" w:eastAsia="Times New Roman" w:hAnsi="Cambria" w:cs="Times New Roman"/>
          <w:sz w:val="28"/>
          <w:szCs w:val="28"/>
        </w:rPr>
      </w:pPr>
      <w:proofErr w:type="spellStart"/>
      <w:proofErr w:type="gramStart"/>
      <w:r>
        <w:rPr>
          <w:rFonts w:ascii="Cambria" w:eastAsia="Times New Roman" w:hAnsi="Cambria" w:cs="Times New Roman"/>
          <w:sz w:val="28"/>
          <w:szCs w:val="28"/>
        </w:rPr>
        <w:lastRenderedPageBreak/>
        <w:t>Simar</w:t>
      </w:r>
      <w:proofErr w:type="spellEnd"/>
      <w:r>
        <w:rPr>
          <w:rFonts w:ascii="Cambria" w:eastAsia="Times New Roman" w:hAnsi="Cambria" w:cs="Times New Roman"/>
          <w:sz w:val="28"/>
          <w:szCs w:val="28"/>
        </w:rPr>
        <w:t>, L. and Wilson, P.W. 2007.</w:t>
      </w:r>
      <w:proofErr w:type="gramEnd"/>
      <w:r w:rsidRPr="00AF5BC4">
        <w:rPr>
          <w:rFonts w:ascii="Cambria" w:eastAsia="Times New Roman" w:hAnsi="Cambria" w:cs="Times New Roman"/>
          <w:sz w:val="28"/>
          <w:szCs w:val="28"/>
        </w:rPr>
        <w:t xml:space="preserve"> </w:t>
      </w:r>
      <w:proofErr w:type="gramStart"/>
      <w:r w:rsidRPr="00AF5BC4">
        <w:rPr>
          <w:rFonts w:ascii="Cambria" w:eastAsia="Times New Roman" w:hAnsi="Cambria" w:cs="Times New Roman"/>
          <w:sz w:val="28"/>
          <w:szCs w:val="28"/>
        </w:rPr>
        <w:t>Estimation and inference in two-stage, semi-parametric models of production processes.</w:t>
      </w:r>
      <w:proofErr w:type="gramEnd"/>
      <w:r w:rsidRPr="00AF5BC4">
        <w:rPr>
          <w:rFonts w:ascii="Cambria" w:eastAsia="Times New Roman" w:hAnsi="Cambria" w:cs="Times New Roman"/>
          <w:sz w:val="28"/>
          <w:szCs w:val="28"/>
        </w:rPr>
        <w:t xml:space="preserve"> Journal of Econometrics</w:t>
      </w:r>
      <w:r>
        <w:rPr>
          <w:rFonts w:ascii="Cambria" w:eastAsia="Times New Roman" w:hAnsi="Cambria" w:cs="Times New Roman"/>
          <w:sz w:val="28"/>
          <w:szCs w:val="28"/>
        </w:rPr>
        <w:t xml:space="preserve">, 136: </w:t>
      </w:r>
      <w:r w:rsidRPr="00AF5BC4">
        <w:rPr>
          <w:rFonts w:ascii="Cambria" w:eastAsia="Times New Roman" w:hAnsi="Cambria" w:cs="Times New Roman"/>
          <w:sz w:val="28"/>
          <w:szCs w:val="28"/>
        </w:rPr>
        <w:t>31–64</w:t>
      </w:r>
      <w:r>
        <w:rPr>
          <w:rFonts w:ascii="Cambria" w:eastAsia="Times New Roman" w:hAnsi="Cambria" w:cs="Times New Roman"/>
          <w:sz w:val="28"/>
          <w:szCs w:val="28"/>
        </w:rPr>
        <w:t>.</w:t>
      </w:r>
    </w:p>
    <w:p w:rsidR="00000421" w:rsidRPr="00585568" w:rsidRDefault="00000421" w:rsidP="007E4846">
      <w:pPr>
        <w:spacing w:after="0" w:line="360" w:lineRule="auto"/>
        <w:jc w:val="both"/>
        <w:rPr>
          <w:rFonts w:ascii="Cambria" w:eastAsia="Times New Roman" w:hAnsi="Cambria" w:cs="Times New Roman"/>
          <w:sz w:val="28"/>
          <w:szCs w:val="28"/>
        </w:rPr>
      </w:pPr>
    </w:p>
    <w:p w:rsidR="00D30C89" w:rsidRDefault="00D30C89" w:rsidP="007E4846">
      <w:pPr>
        <w:spacing w:line="360" w:lineRule="auto"/>
        <w:jc w:val="both"/>
        <w:rPr>
          <w:rFonts w:ascii="Cambria" w:eastAsia="Times New Roman" w:hAnsi="Cambria" w:cs="Times New Roman"/>
          <w:sz w:val="28"/>
          <w:szCs w:val="28"/>
        </w:rPr>
      </w:pPr>
      <w:proofErr w:type="gramStart"/>
      <w:r w:rsidRPr="00585568">
        <w:rPr>
          <w:rFonts w:ascii="Cambria" w:eastAsia="Times New Roman" w:hAnsi="Cambria" w:cs="Times New Roman"/>
          <w:sz w:val="28"/>
          <w:szCs w:val="28"/>
        </w:rPr>
        <w:t xml:space="preserve">Wan, </w:t>
      </w:r>
      <w:proofErr w:type="spellStart"/>
      <w:r w:rsidRPr="00585568">
        <w:rPr>
          <w:rFonts w:ascii="Cambria" w:eastAsia="Times New Roman" w:hAnsi="Cambria" w:cs="Times New Roman"/>
          <w:sz w:val="28"/>
          <w:szCs w:val="28"/>
        </w:rPr>
        <w:t>Hooi</w:t>
      </w:r>
      <w:proofErr w:type="spellEnd"/>
      <w:r w:rsidRPr="00585568">
        <w:rPr>
          <w:rFonts w:ascii="Cambria" w:eastAsia="Times New Roman" w:hAnsi="Cambria" w:cs="Times New Roman"/>
          <w:sz w:val="28"/>
          <w:szCs w:val="28"/>
        </w:rPr>
        <w:t>.</w:t>
      </w:r>
      <w:proofErr w:type="gramEnd"/>
      <w:r w:rsidRPr="00585568">
        <w:rPr>
          <w:rFonts w:ascii="Cambria" w:eastAsia="Times New Roman" w:hAnsi="Cambria" w:cs="Times New Roman"/>
          <w:sz w:val="28"/>
          <w:szCs w:val="28"/>
        </w:rPr>
        <w:t xml:space="preserve"> </w:t>
      </w:r>
      <w:r w:rsidR="00F07943" w:rsidRPr="00585568">
        <w:rPr>
          <w:rFonts w:ascii="Cambria" w:eastAsia="Times New Roman" w:hAnsi="Cambria" w:cs="Times New Roman"/>
          <w:sz w:val="28"/>
          <w:szCs w:val="28"/>
        </w:rPr>
        <w:t>2016.</w:t>
      </w:r>
      <w:r w:rsidR="00F07943">
        <w:rPr>
          <w:rFonts w:ascii="Cambria" w:eastAsia="Times New Roman" w:hAnsi="Cambria" w:cs="Times New Roman"/>
          <w:sz w:val="28"/>
          <w:szCs w:val="28"/>
        </w:rPr>
        <w:t xml:space="preserve"> </w:t>
      </w:r>
      <w:r w:rsidRPr="00585568">
        <w:rPr>
          <w:rFonts w:ascii="Cambria" w:eastAsia="Times New Roman" w:hAnsi="Cambria" w:cs="Times New Roman"/>
          <w:sz w:val="28"/>
          <w:szCs w:val="28"/>
        </w:rPr>
        <w:t>Japanese Remuneration Systems in M</w:t>
      </w:r>
      <w:r w:rsidR="00F07943">
        <w:rPr>
          <w:rFonts w:ascii="Cambria" w:eastAsia="Times New Roman" w:hAnsi="Cambria" w:cs="Times New Roman"/>
          <w:sz w:val="28"/>
          <w:szCs w:val="28"/>
        </w:rPr>
        <w:t xml:space="preserve">alaysia: A Case Study Analysis. </w:t>
      </w:r>
      <w:proofErr w:type="spellStart"/>
      <w:proofErr w:type="gramStart"/>
      <w:r w:rsidRPr="00585568">
        <w:rPr>
          <w:rFonts w:ascii="Cambria" w:eastAsia="Times New Roman" w:hAnsi="Cambria" w:cs="Times New Roman"/>
          <w:sz w:val="28"/>
          <w:szCs w:val="28"/>
        </w:rPr>
        <w:t>ResearchGate</w:t>
      </w:r>
      <w:proofErr w:type="spellEnd"/>
      <w:r w:rsidRPr="00585568">
        <w:rPr>
          <w:rFonts w:ascii="Cambria" w:eastAsia="Times New Roman" w:hAnsi="Cambria" w:cs="Times New Roman"/>
          <w:sz w:val="28"/>
          <w:szCs w:val="28"/>
        </w:rPr>
        <w:t>.</w:t>
      </w:r>
      <w:proofErr w:type="gramEnd"/>
      <w:r w:rsidRPr="00585568">
        <w:rPr>
          <w:rFonts w:ascii="Cambria" w:eastAsia="Times New Roman" w:hAnsi="Cambria" w:cs="Times New Roman"/>
          <w:sz w:val="28"/>
          <w:szCs w:val="28"/>
        </w:rPr>
        <w:t xml:space="preserve"> </w:t>
      </w:r>
    </w:p>
    <w:p w:rsidR="00E4385E" w:rsidRDefault="00E4385E" w:rsidP="007E4846">
      <w:pPr>
        <w:spacing w:line="360" w:lineRule="auto"/>
        <w:jc w:val="both"/>
        <w:rPr>
          <w:rFonts w:ascii="Cambria" w:eastAsia="Times New Roman" w:hAnsi="Cambria" w:cs="Times New Roman"/>
          <w:sz w:val="28"/>
          <w:szCs w:val="28"/>
        </w:rPr>
      </w:pPr>
    </w:p>
    <w:p w:rsidR="00E4385E" w:rsidRPr="00E4385E" w:rsidRDefault="00E4385E" w:rsidP="007E4846">
      <w:pPr>
        <w:spacing w:line="360" w:lineRule="auto"/>
        <w:jc w:val="both"/>
        <w:rPr>
          <w:rFonts w:ascii="Cambria" w:eastAsia="Times New Roman" w:hAnsi="Cambria" w:cs="Times New Roman"/>
          <w:b/>
          <w:sz w:val="28"/>
          <w:szCs w:val="28"/>
        </w:rPr>
      </w:pPr>
    </w:p>
    <w:p w:rsidR="00F25C53" w:rsidRDefault="00F25C53" w:rsidP="0085513A">
      <w:pPr>
        <w:spacing w:line="360" w:lineRule="auto"/>
        <w:jc w:val="center"/>
        <w:rPr>
          <w:rFonts w:ascii="Cambria" w:eastAsia="Times New Roman" w:hAnsi="Cambria" w:cs="Times New Roman"/>
          <w:b/>
          <w:sz w:val="28"/>
          <w:szCs w:val="28"/>
        </w:rPr>
      </w:pPr>
    </w:p>
    <w:p w:rsidR="00F25C53" w:rsidRDefault="00F25C53" w:rsidP="0085513A">
      <w:pPr>
        <w:spacing w:line="360" w:lineRule="auto"/>
        <w:jc w:val="center"/>
        <w:rPr>
          <w:rFonts w:ascii="Cambria" w:eastAsia="Times New Roman" w:hAnsi="Cambria" w:cs="Times New Roman"/>
          <w:b/>
          <w:sz w:val="28"/>
          <w:szCs w:val="28"/>
        </w:rPr>
      </w:pPr>
    </w:p>
    <w:p w:rsidR="00F25C53" w:rsidRDefault="00F25C53" w:rsidP="0085513A">
      <w:pPr>
        <w:spacing w:line="360" w:lineRule="auto"/>
        <w:jc w:val="center"/>
        <w:rPr>
          <w:rFonts w:ascii="Cambria" w:eastAsia="Times New Roman" w:hAnsi="Cambria" w:cs="Times New Roman"/>
          <w:b/>
          <w:sz w:val="28"/>
          <w:szCs w:val="28"/>
        </w:rPr>
      </w:pPr>
    </w:p>
    <w:p w:rsidR="00F25C53" w:rsidRDefault="00F25C53" w:rsidP="0085513A">
      <w:pPr>
        <w:spacing w:line="360" w:lineRule="auto"/>
        <w:jc w:val="center"/>
        <w:rPr>
          <w:rFonts w:ascii="Cambria" w:eastAsia="Times New Roman" w:hAnsi="Cambria" w:cs="Times New Roman"/>
          <w:b/>
          <w:sz w:val="28"/>
          <w:szCs w:val="28"/>
        </w:rPr>
      </w:pPr>
    </w:p>
    <w:p w:rsidR="00F25C53" w:rsidRDefault="00F25C53" w:rsidP="0085513A">
      <w:pPr>
        <w:spacing w:line="360" w:lineRule="auto"/>
        <w:jc w:val="center"/>
        <w:rPr>
          <w:rFonts w:ascii="Cambria" w:eastAsia="Times New Roman" w:hAnsi="Cambria" w:cs="Times New Roman"/>
          <w:b/>
          <w:sz w:val="28"/>
          <w:szCs w:val="28"/>
        </w:rPr>
      </w:pPr>
    </w:p>
    <w:p w:rsidR="00F25C53" w:rsidRDefault="00F25C53" w:rsidP="0085513A">
      <w:pPr>
        <w:spacing w:line="360" w:lineRule="auto"/>
        <w:jc w:val="center"/>
        <w:rPr>
          <w:rFonts w:ascii="Cambria" w:eastAsia="Times New Roman" w:hAnsi="Cambria" w:cs="Times New Roman"/>
          <w:b/>
          <w:sz w:val="28"/>
          <w:szCs w:val="28"/>
        </w:rPr>
      </w:pPr>
    </w:p>
    <w:p w:rsidR="00F25C53" w:rsidRDefault="00F25C53" w:rsidP="0085513A">
      <w:pPr>
        <w:spacing w:line="360" w:lineRule="auto"/>
        <w:jc w:val="center"/>
        <w:rPr>
          <w:rFonts w:ascii="Cambria" w:eastAsia="Times New Roman" w:hAnsi="Cambria" w:cs="Times New Roman"/>
          <w:b/>
          <w:sz w:val="28"/>
          <w:szCs w:val="28"/>
        </w:rPr>
      </w:pPr>
    </w:p>
    <w:p w:rsidR="00F25C53" w:rsidRDefault="00F25C53" w:rsidP="0085513A">
      <w:pPr>
        <w:spacing w:line="360" w:lineRule="auto"/>
        <w:jc w:val="center"/>
        <w:rPr>
          <w:rFonts w:ascii="Cambria" w:eastAsia="Times New Roman" w:hAnsi="Cambria" w:cs="Times New Roman"/>
          <w:b/>
          <w:sz w:val="28"/>
          <w:szCs w:val="28"/>
        </w:rPr>
      </w:pPr>
    </w:p>
    <w:p w:rsidR="00F25C53" w:rsidRDefault="00F25C53" w:rsidP="0085513A">
      <w:pPr>
        <w:spacing w:line="360" w:lineRule="auto"/>
        <w:jc w:val="center"/>
        <w:rPr>
          <w:rFonts w:ascii="Cambria" w:eastAsia="Times New Roman" w:hAnsi="Cambria" w:cs="Times New Roman"/>
          <w:b/>
          <w:sz w:val="28"/>
          <w:szCs w:val="28"/>
        </w:rPr>
      </w:pPr>
    </w:p>
    <w:p w:rsidR="00F25C53" w:rsidRDefault="00F25C53" w:rsidP="0085513A">
      <w:pPr>
        <w:spacing w:line="360" w:lineRule="auto"/>
        <w:jc w:val="center"/>
        <w:rPr>
          <w:rFonts w:ascii="Cambria" w:eastAsia="Times New Roman" w:hAnsi="Cambria" w:cs="Times New Roman"/>
          <w:b/>
          <w:sz w:val="28"/>
          <w:szCs w:val="28"/>
        </w:rPr>
      </w:pPr>
    </w:p>
    <w:p w:rsidR="00F25C53" w:rsidRDefault="00F25C53" w:rsidP="0085513A">
      <w:pPr>
        <w:spacing w:line="360" w:lineRule="auto"/>
        <w:jc w:val="center"/>
        <w:rPr>
          <w:rFonts w:ascii="Cambria" w:eastAsia="Times New Roman" w:hAnsi="Cambria" w:cs="Times New Roman"/>
          <w:b/>
          <w:sz w:val="28"/>
          <w:szCs w:val="28"/>
        </w:rPr>
      </w:pPr>
    </w:p>
    <w:p w:rsidR="00F25C53" w:rsidRDefault="00F25C53" w:rsidP="0085513A">
      <w:pPr>
        <w:spacing w:line="360" w:lineRule="auto"/>
        <w:jc w:val="center"/>
        <w:rPr>
          <w:rFonts w:ascii="Cambria" w:eastAsia="Times New Roman" w:hAnsi="Cambria" w:cs="Times New Roman"/>
          <w:b/>
          <w:sz w:val="28"/>
          <w:szCs w:val="28"/>
        </w:rPr>
      </w:pPr>
    </w:p>
    <w:p w:rsidR="00F25C53" w:rsidRDefault="00E4385E" w:rsidP="006B0AF9">
      <w:pPr>
        <w:spacing w:line="360" w:lineRule="auto"/>
        <w:rPr>
          <w:rFonts w:ascii="Cambria" w:eastAsia="Times New Roman" w:hAnsi="Cambria" w:cs="Times New Roman"/>
          <w:b/>
          <w:sz w:val="28"/>
          <w:szCs w:val="28"/>
        </w:rPr>
      </w:pPr>
      <w:r w:rsidRPr="00E4385E">
        <w:rPr>
          <w:rFonts w:ascii="Cambria" w:eastAsia="Times New Roman" w:hAnsi="Cambria" w:cs="Times New Roman"/>
          <w:b/>
          <w:sz w:val="28"/>
          <w:szCs w:val="28"/>
        </w:rPr>
        <w:lastRenderedPageBreak/>
        <w:t>Appendix</w:t>
      </w:r>
      <w:r w:rsidR="0085513A" w:rsidRPr="0085513A">
        <w:rPr>
          <w:rFonts w:ascii="Cambria" w:eastAsia="Times New Roman" w:hAnsi="Cambria" w:cs="Times New Roman"/>
          <w:b/>
          <w:sz w:val="28"/>
          <w:szCs w:val="28"/>
        </w:rPr>
        <w:t xml:space="preserve"> </w:t>
      </w:r>
    </w:p>
    <w:p w:rsidR="00E4385E" w:rsidRPr="00F25C53" w:rsidRDefault="00E4385E" w:rsidP="00F25C53">
      <w:pPr>
        <w:spacing w:line="360" w:lineRule="auto"/>
        <w:jc w:val="both"/>
        <w:rPr>
          <w:rFonts w:ascii="Cambria" w:eastAsia="Times New Roman" w:hAnsi="Cambria" w:cs="Times New Roman"/>
          <w:sz w:val="28"/>
          <w:szCs w:val="28"/>
        </w:rPr>
      </w:pPr>
      <w:proofErr w:type="gramStart"/>
      <w:r w:rsidRPr="00E4385E">
        <w:rPr>
          <w:rFonts w:ascii="Cambria" w:eastAsia="Times New Roman" w:hAnsi="Cambria" w:cs="Times New Roman"/>
          <w:b/>
          <w:sz w:val="28"/>
          <w:szCs w:val="28"/>
        </w:rPr>
        <w:t xml:space="preserve">Table </w:t>
      </w:r>
      <w:r w:rsidR="00112D90">
        <w:rPr>
          <w:rFonts w:ascii="Cambria" w:eastAsia="Times New Roman" w:hAnsi="Cambria" w:cs="Times New Roman"/>
          <w:b/>
          <w:sz w:val="28"/>
          <w:szCs w:val="28"/>
        </w:rPr>
        <w:t>3</w:t>
      </w:r>
      <w:r w:rsidRPr="00E4385E">
        <w:rPr>
          <w:rFonts w:ascii="Cambria" w:eastAsia="Times New Roman" w:hAnsi="Cambria" w:cs="Times New Roman"/>
          <w:b/>
          <w:sz w:val="28"/>
          <w:szCs w:val="28"/>
        </w:rPr>
        <w:t>.</w:t>
      </w:r>
      <w:proofErr w:type="gramEnd"/>
      <w:r w:rsidRPr="00E4385E">
        <w:rPr>
          <w:rFonts w:ascii="Cambria" w:eastAsia="Times New Roman" w:hAnsi="Cambria" w:cs="Times New Roman"/>
          <w:b/>
          <w:sz w:val="28"/>
          <w:szCs w:val="28"/>
        </w:rPr>
        <w:t xml:space="preserve"> T-test results on the difference of polyclinics by efficiency score.</w:t>
      </w:r>
    </w:p>
    <w:p w:rsidR="00E4385E" w:rsidRDefault="00E4385E" w:rsidP="007E4846">
      <w:pPr>
        <w:spacing w:line="360" w:lineRule="auto"/>
        <w:jc w:val="both"/>
        <w:rPr>
          <w:rFonts w:ascii="Cambria" w:eastAsia="Times New Roman" w:hAnsi="Cambria" w:cs="Times New Roman"/>
          <w:sz w:val="28"/>
          <w:szCs w:val="28"/>
        </w:rPr>
      </w:pPr>
      <w:r>
        <w:rPr>
          <w:rFonts w:ascii="Cambria" w:eastAsia="Times New Roman" w:hAnsi="Cambria" w:cs="Times New Roman"/>
          <w:noProof/>
          <w:sz w:val="28"/>
          <w:szCs w:val="28"/>
        </w:rPr>
        <w:drawing>
          <wp:inline distT="0" distB="0" distL="0" distR="0">
            <wp:extent cx="6098875" cy="325143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8385" cy="3251169"/>
                    </a:xfrm>
                    <a:prstGeom prst="rect">
                      <a:avLst/>
                    </a:prstGeom>
                    <a:noFill/>
                    <a:ln>
                      <a:noFill/>
                    </a:ln>
                  </pic:spPr>
                </pic:pic>
              </a:graphicData>
            </a:graphic>
          </wp:inline>
        </w:drawing>
      </w:r>
    </w:p>
    <w:p w:rsidR="00E4385E" w:rsidRPr="00E4385E" w:rsidRDefault="00E4385E" w:rsidP="00E4385E">
      <w:pPr>
        <w:spacing w:line="360" w:lineRule="auto"/>
        <w:jc w:val="center"/>
        <w:rPr>
          <w:rFonts w:ascii="Cambria" w:eastAsia="Times New Roman" w:hAnsi="Cambria" w:cs="Times New Roman"/>
          <w:b/>
          <w:sz w:val="28"/>
          <w:szCs w:val="28"/>
        </w:rPr>
      </w:pPr>
      <w:proofErr w:type="gramStart"/>
      <w:r w:rsidRPr="00E4385E">
        <w:rPr>
          <w:rFonts w:ascii="Cambria" w:eastAsia="Times New Roman" w:hAnsi="Cambria" w:cs="Times New Roman"/>
          <w:b/>
          <w:sz w:val="28"/>
          <w:szCs w:val="28"/>
        </w:rPr>
        <w:t xml:space="preserve">Table </w:t>
      </w:r>
      <w:r w:rsidR="00112D90">
        <w:rPr>
          <w:rFonts w:ascii="Cambria" w:eastAsia="Times New Roman" w:hAnsi="Cambria" w:cs="Times New Roman"/>
          <w:b/>
          <w:sz w:val="28"/>
          <w:szCs w:val="28"/>
        </w:rPr>
        <w:t>4</w:t>
      </w:r>
      <w:r w:rsidRPr="00E4385E">
        <w:rPr>
          <w:rFonts w:ascii="Cambria" w:eastAsia="Times New Roman" w:hAnsi="Cambria" w:cs="Times New Roman"/>
          <w:b/>
          <w:sz w:val="28"/>
          <w:szCs w:val="28"/>
        </w:rPr>
        <w:t>.</w:t>
      </w:r>
      <w:proofErr w:type="gramEnd"/>
      <w:r w:rsidRPr="00E4385E">
        <w:rPr>
          <w:rFonts w:ascii="Cambria" w:eastAsia="Times New Roman" w:hAnsi="Cambria" w:cs="Times New Roman"/>
          <w:b/>
          <w:sz w:val="28"/>
          <w:szCs w:val="28"/>
        </w:rPr>
        <w:t xml:space="preserve"> T-test results on the difference of polyclinics by </w:t>
      </w:r>
      <w:r>
        <w:rPr>
          <w:rFonts w:ascii="Cambria" w:eastAsia="Times New Roman" w:hAnsi="Cambria" w:cs="Times New Roman"/>
          <w:b/>
          <w:sz w:val="28"/>
          <w:szCs w:val="28"/>
        </w:rPr>
        <w:t>health budget</w:t>
      </w:r>
      <w:r w:rsidRPr="00E4385E">
        <w:rPr>
          <w:rFonts w:ascii="Cambria" w:eastAsia="Times New Roman" w:hAnsi="Cambria" w:cs="Times New Roman"/>
          <w:b/>
          <w:sz w:val="28"/>
          <w:szCs w:val="28"/>
        </w:rPr>
        <w:t>.</w:t>
      </w:r>
    </w:p>
    <w:p w:rsidR="00E4385E" w:rsidRDefault="00E4385E" w:rsidP="007E4846">
      <w:pPr>
        <w:spacing w:line="360" w:lineRule="auto"/>
        <w:jc w:val="both"/>
        <w:rPr>
          <w:rFonts w:ascii="Cambria" w:eastAsia="Times New Roman" w:hAnsi="Cambria" w:cs="Times New Roman"/>
          <w:sz w:val="28"/>
          <w:szCs w:val="28"/>
        </w:rPr>
      </w:pPr>
      <w:r>
        <w:rPr>
          <w:rFonts w:ascii="Cambria" w:eastAsia="Times New Roman" w:hAnsi="Cambria" w:cs="Times New Roman"/>
          <w:noProof/>
          <w:sz w:val="28"/>
          <w:szCs w:val="28"/>
        </w:rPr>
        <w:drawing>
          <wp:inline distT="0" distB="0" distL="0" distR="0">
            <wp:extent cx="6246578" cy="3285460"/>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50045" cy="3287283"/>
                    </a:xfrm>
                    <a:prstGeom prst="rect">
                      <a:avLst/>
                    </a:prstGeom>
                    <a:noFill/>
                    <a:ln>
                      <a:noFill/>
                    </a:ln>
                  </pic:spPr>
                </pic:pic>
              </a:graphicData>
            </a:graphic>
          </wp:inline>
        </w:drawing>
      </w:r>
    </w:p>
    <w:p w:rsidR="00E4385E" w:rsidRPr="00E4385E" w:rsidRDefault="00E4385E" w:rsidP="00E4385E">
      <w:pPr>
        <w:spacing w:line="360" w:lineRule="auto"/>
        <w:jc w:val="center"/>
        <w:rPr>
          <w:rFonts w:ascii="Cambria" w:eastAsia="Times New Roman" w:hAnsi="Cambria" w:cs="Times New Roman"/>
          <w:b/>
          <w:sz w:val="28"/>
          <w:szCs w:val="28"/>
        </w:rPr>
      </w:pPr>
      <w:proofErr w:type="gramStart"/>
      <w:r w:rsidRPr="00E4385E">
        <w:rPr>
          <w:rFonts w:ascii="Cambria" w:eastAsia="Times New Roman" w:hAnsi="Cambria" w:cs="Times New Roman"/>
          <w:b/>
          <w:sz w:val="28"/>
          <w:szCs w:val="28"/>
        </w:rPr>
        <w:lastRenderedPageBreak/>
        <w:t xml:space="preserve">Table </w:t>
      </w:r>
      <w:r w:rsidR="00112D90">
        <w:rPr>
          <w:rFonts w:ascii="Cambria" w:eastAsia="Times New Roman" w:hAnsi="Cambria" w:cs="Times New Roman"/>
          <w:b/>
          <w:sz w:val="28"/>
          <w:szCs w:val="28"/>
        </w:rPr>
        <w:t>5</w:t>
      </w:r>
      <w:r w:rsidRPr="00E4385E">
        <w:rPr>
          <w:rFonts w:ascii="Cambria" w:eastAsia="Times New Roman" w:hAnsi="Cambria" w:cs="Times New Roman"/>
          <w:b/>
          <w:sz w:val="28"/>
          <w:szCs w:val="28"/>
        </w:rPr>
        <w:t>.</w:t>
      </w:r>
      <w:proofErr w:type="gramEnd"/>
      <w:r w:rsidRPr="00E4385E">
        <w:rPr>
          <w:rFonts w:ascii="Cambria" w:eastAsia="Times New Roman" w:hAnsi="Cambria" w:cs="Times New Roman"/>
          <w:b/>
          <w:sz w:val="28"/>
          <w:szCs w:val="28"/>
        </w:rPr>
        <w:t xml:space="preserve"> T-test results on the difference of polyclinics by </w:t>
      </w:r>
      <w:r>
        <w:rPr>
          <w:rFonts w:ascii="Cambria" w:eastAsia="Times New Roman" w:hAnsi="Cambria" w:cs="Times New Roman"/>
          <w:b/>
          <w:sz w:val="28"/>
          <w:szCs w:val="28"/>
        </w:rPr>
        <w:t>capacity</w:t>
      </w:r>
      <w:r w:rsidRPr="00E4385E">
        <w:rPr>
          <w:rFonts w:ascii="Cambria" w:eastAsia="Times New Roman" w:hAnsi="Cambria" w:cs="Times New Roman"/>
          <w:b/>
          <w:sz w:val="28"/>
          <w:szCs w:val="28"/>
        </w:rPr>
        <w:t>.</w:t>
      </w:r>
    </w:p>
    <w:p w:rsidR="00E4385E" w:rsidRDefault="00E4385E" w:rsidP="007E4846">
      <w:pPr>
        <w:spacing w:line="360" w:lineRule="auto"/>
        <w:jc w:val="both"/>
        <w:rPr>
          <w:rFonts w:ascii="Cambria" w:eastAsia="Times New Roman" w:hAnsi="Cambria" w:cs="Times New Roman"/>
          <w:sz w:val="28"/>
          <w:szCs w:val="28"/>
        </w:rPr>
      </w:pPr>
      <w:r>
        <w:rPr>
          <w:rFonts w:ascii="Cambria" w:eastAsia="Times New Roman" w:hAnsi="Cambria" w:cs="Times New Roman"/>
          <w:noProof/>
          <w:sz w:val="28"/>
          <w:szCs w:val="28"/>
        </w:rPr>
        <w:drawing>
          <wp:inline distT="0" distB="0" distL="0" distR="0">
            <wp:extent cx="6359975" cy="3413051"/>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59975" cy="3413051"/>
                    </a:xfrm>
                    <a:prstGeom prst="rect">
                      <a:avLst/>
                    </a:prstGeom>
                    <a:noFill/>
                    <a:ln>
                      <a:noFill/>
                    </a:ln>
                  </pic:spPr>
                </pic:pic>
              </a:graphicData>
            </a:graphic>
          </wp:inline>
        </w:drawing>
      </w:r>
    </w:p>
    <w:p w:rsidR="00FB4175" w:rsidRPr="00E4385E" w:rsidRDefault="00FB4175" w:rsidP="00FB4175">
      <w:pPr>
        <w:spacing w:line="360" w:lineRule="auto"/>
        <w:jc w:val="center"/>
        <w:rPr>
          <w:rFonts w:ascii="Cambria" w:eastAsia="Times New Roman" w:hAnsi="Cambria" w:cs="Times New Roman"/>
          <w:b/>
          <w:sz w:val="28"/>
          <w:szCs w:val="28"/>
        </w:rPr>
      </w:pPr>
      <w:proofErr w:type="gramStart"/>
      <w:r w:rsidRPr="00E4385E">
        <w:rPr>
          <w:rFonts w:ascii="Cambria" w:eastAsia="Times New Roman" w:hAnsi="Cambria" w:cs="Times New Roman"/>
          <w:b/>
          <w:sz w:val="28"/>
          <w:szCs w:val="28"/>
        </w:rPr>
        <w:t xml:space="preserve">Table </w:t>
      </w:r>
      <w:r w:rsidR="00112D90">
        <w:rPr>
          <w:rFonts w:ascii="Cambria" w:eastAsia="Times New Roman" w:hAnsi="Cambria" w:cs="Times New Roman"/>
          <w:b/>
          <w:sz w:val="28"/>
          <w:szCs w:val="28"/>
        </w:rPr>
        <w:t>6</w:t>
      </w:r>
      <w:r w:rsidRPr="00E4385E">
        <w:rPr>
          <w:rFonts w:ascii="Cambria" w:eastAsia="Times New Roman" w:hAnsi="Cambria" w:cs="Times New Roman"/>
          <w:b/>
          <w:sz w:val="28"/>
          <w:szCs w:val="28"/>
        </w:rPr>
        <w:t>.</w:t>
      </w:r>
      <w:proofErr w:type="gramEnd"/>
      <w:r w:rsidRPr="00E4385E">
        <w:rPr>
          <w:rFonts w:ascii="Cambria" w:eastAsia="Times New Roman" w:hAnsi="Cambria" w:cs="Times New Roman"/>
          <w:b/>
          <w:sz w:val="28"/>
          <w:szCs w:val="28"/>
        </w:rPr>
        <w:t xml:space="preserve"> T-test results on the difference of polyclinics by</w:t>
      </w:r>
      <w:r>
        <w:rPr>
          <w:rFonts w:ascii="Cambria" w:eastAsia="Times New Roman" w:hAnsi="Cambria" w:cs="Times New Roman"/>
          <w:b/>
          <w:sz w:val="28"/>
          <w:szCs w:val="28"/>
        </w:rPr>
        <w:t xml:space="preserve"> number of polyclinics visits</w:t>
      </w:r>
      <w:r w:rsidRPr="00E4385E">
        <w:rPr>
          <w:rFonts w:ascii="Cambria" w:eastAsia="Times New Roman" w:hAnsi="Cambria" w:cs="Times New Roman"/>
          <w:b/>
          <w:sz w:val="28"/>
          <w:szCs w:val="28"/>
        </w:rPr>
        <w:t>.</w:t>
      </w:r>
    </w:p>
    <w:p w:rsidR="00E4385E" w:rsidRDefault="0011656B" w:rsidP="00E4385E">
      <w:pPr>
        <w:rPr>
          <w:rFonts w:ascii="Cambria" w:eastAsia="Times New Roman" w:hAnsi="Cambria" w:cs="Times New Roman"/>
          <w:sz w:val="28"/>
          <w:szCs w:val="28"/>
        </w:rPr>
      </w:pPr>
      <w:r>
        <w:rPr>
          <w:rFonts w:ascii="Cambria" w:eastAsia="Times New Roman" w:hAnsi="Cambria" w:cs="Times New Roman"/>
          <w:noProof/>
          <w:sz w:val="28"/>
          <w:szCs w:val="28"/>
        </w:rPr>
        <w:drawing>
          <wp:inline distT="0" distB="0" distL="0" distR="0">
            <wp:extent cx="6329080" cy="331735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29080" cy="3317358"/>
                    </a:xfrm>
                    <a:prstGeom prst="rect">
                      <a:avLst/>
                    </a:prstGeom>
                    <a:noFill/>
                    <a:ln>
                      <a:noFill/>
                    </a:ln>
                  </pic:spPr>
                </pic:pic>
              </a:graphicData>
            </a:graphic>
          </wp:inline>
        </w:drawing>
      </w:r>
    </w:p>
    <w:p w:rsidR="00FB4175" w:rsidRPr="00E4385E" w:rsidRDefault="00FB4175" w:rsidP="00FB4175">
      <w:pPr>
        <w:spacing w:line="360" w:lineRule="auto"/>
        <w:jc w:val="center"/>
        <w:rPr>
          <w:rFonts w:ascii="Cambria" w:eastAsia="Times New Roman" w:hAnsi="Cambria" w:cs="Times New Roman"/>
          <w:b/>
          <w:sz w:val="28"/>
          <w:szCs w:val="28"/>
        </w:rPr>
      </w:pPr>
      <w:proofErr w:type="gramStart"/>
      <w:r w:rsidRPr="00E4385E">
        <w:rPr>
          <w:rFonts w:ascii="Cambria" w:eastAsia="Times New Roman" w:hAnsi="Cambria" w:cs="Times New Roman"/>
          <w:b/>
          <w:sz w:val="28"/>
          <w:szCs w:val="28"/>
        </w:rPr>
        <w:lastRenderedPageBreak/>
        <w:t xml:space="preserve">Table </w:t>
      </w:r>
      <w:r w:rsidR="00112D90">
        <w:rPr>
          <w:rFonts w:ascii="Cambria" w:eastAsia="Times New Roman" w:hAnsi="Cambria" w:cs="Times New Roman"/>
          <w:b/>
          <w:sz w:val="28"/>
          <w:szCs w:val="28"/>
        </w:rPr>
        <w:t>7</w:t>
      </w:r>
      <w:r w:rsidRPr="00E4385E">
        <w:rPr>
          <w:rFonts w:ascii="Cambria" w:eastAsia="Times New Roman" w:hAnsi="Cambria" w:cs="Times New Roman"/>
          <w:b/>
          <w:sz w:val="28"/>
          <w:szCs w:val="28"/>
        </w:rPr>
        <w:t>.</w:t>
      </w:r>
      <w:proofErr w:type="gramEnd"/>
      <w:r w:rsidRPr="00E4385E">
        <w:rPr>
          <w:rFonts w:ascii="Cambria" w:eastAsia="Times New Roman" w:hAnsi="Cambria" w:cs="Times New Roman"/>
          <w:b/>
          <w:sz w:val="28"/>
          <w:szCs w:val="28"/>
        </w:rPr>
        <w:t xml:space="preserve"> T-test results on the difference of polyclinics by</w:t>
      </w:r>
      <w:r>
        <w:rPr>
          <w:rFonts w:ascii="Cambria" w:eastAsia="Times New Roman" w:hAnsi="Cambria" w:cs="Times New Roman"/>
          <w:b/>
          <w:sz w:val="28"/>
          <w:szCs w:val="28"/>
        </w:rPr>
        <w:t xml:space="preserve"> number of home visits</w:t>
      </w:r>
      <w:r w:rsidRPr="00E4385E">
        <w:rPr>
          <w:rFonts w:ascii="Cambria" w:eastAsia="Times New Roman" w:hAnsi="Cambria" w:cs="Times New Roman"/>
          <w:b/>
          <w:sz w:val="28"/>
          <w:szCs w:val="28"/>
        </w:rPr>
        <w:t>.</w:t>
      </w:r>
    </w:p>
    <w:p w:rsidR="00E4385E" w:rsidRPr="00E4385E" w:rsidRDefault="00FB4175" w:rsidP="00E4385E">
      <w:pPr>
        <w:rPr>
          <w:rFonts w:ascii="Cambria" w:eastAsia="Times New Roman" w:hAnsi="Cambria" w:cs="Times New Roman"/>
          <w:sz w:val="28"/>
          <w:szCs w:val="28"/>
        </w:rPr>
      </w:pPr>
      <w:r>
        <w:rPr>
          <w:rFonts w:ascii="Cambria" w:eastAsia="Times New Roman" w:hAnsi="Cambria" w:cs="Times New Roman"/>
          <w:noProof/>
          <w:sz w:val="28"/>
          <w:szCs w:val="28"/>
        </w:rPr>
        <w:drawing>
          <wp:inline distT="0" distB="0" distL="0" distR="0">
            <wp:extent cx="6013471" cy="3238022"/>
            <wp:effectExtent l="0" t="0" r="635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17934" cy="3240425"/>
                    </a:xfrm>
                    <a:prstGeom prst="rect">
                      <a:avLst/>
                    </a:prstGeom>
                    <a:noFill/>
                    <a:ln>
                      <a:noFill/>
                    </a:ln>
                  </pic:spPr>
                </pic:pic>
              </a:graphicData>
            </a:graphic>
          </wp:inline>
        </w:drawing>
      </w:r>
    </w:p>
    <w:p w:rsidR="00FB4175" w:rsidRPr="00E4385E" w:rsidRDefault="00FB4175" w:rsidP="00FB4175">
      <w:pPr>
        <w:spacing w:line="360" w:lineRule="auto"/>
        <w:jc w:val="center"/>
        <w:rPr>
          <w:rFonts w:ascii="Cambria" w:eastAsia="Times New Roman" w:hAnsi="Cambria" w:cs="Times New Roman"/>
          <w:b/>
          <w:sz w:val="28"/>
          <w:szCs w:val="28"/>
        </w:rPr>
      </w:pPr>
      <w:proofErr w:type="gramStart"/>
      <w:r w:rsidRPr="00E4385E">
        <w:rPr>
          <w:rFonts w:ascii="Cambria" w:eastAsia="Times New Roman" w:hAnsi="Cambria" w:cs="Times New Roman"/>
          <w:b/>
          <w:sz w:val="28"/>
          <w:szCs w:val="28"/>
        </w:rPr>
        <w:t xml:space="preserve">Table </w:t>
      </w:r>
      <w:r w:rsidR="00112D90">
        <w:rPr>
          <w:rFonts w:ascii="Cambria" w:eastAsia="Times New Roman" w:hAnsi="Cambria" w:cs="Times New Roman"/>
          <w:b/>
          <w:sz w:val="28"/>
          <w:szCs w:val="28"/>
        </w:rPr>
        <w:t>8</w:t>
      </w:r>
      <w:r w:rsidRPr="00E4385E">
        <w:rPr>
          <w:rFonts w:ascii="Cambria" w:eastAsia="Times New Roman" w:hAnsi="Cambria" w:cs="Times New Roman"/>
          <w:b/>
          <w:sz w:val="28"/>
          <w:szCs w:val="28"/>
        </w:rPr>
        <w:t>.</w:t>
      </w:r>
      <w:proofErr w:type="gramEnd"/>
      <w:r w:rsidRPr="00E4385E">
        <w:rPr>
          <w:rFonts w:ascii="Cambria" w:eastAsia="Times New Roman" w:hAnsi="Cambria" w:cs="Times New Roman"/>
          <w:b/>
          <w:sz w:val="28"/>
          <w:szCs w:val="28"/>
        </w:rPr>
        <w:t xml:space="preserve"> T-test results on the difference of polyclinics by</w:t>
      </w:r>
      <w:r>
        <w:rPr>
          <w:rFonts w:ascii="Cambria" w:eastAsia="Times New Roman" w:hAnsi="Cambria" w:cs="Times New Roman"/>
          <w:b/>
          <w:sz w:val="28"/>
          <w:szCs w:val="28"/>
        </w:rPr>
        <w:t xml:space="preserve"> number of physicians</w:t>
      </w:r>
      <w:r w:rsidRPr="00E4385E">
        <w:rPr>
          <w:rFonts w:ascii="Cambria" w:eastAsia="Times New Roman" w:hAnsi="Cambria" w:cs="Times New Roman"/>
          <w:b/>
          <w:sz w:val="28"/>
          <w:szCs w:val="28"/>
        </w:rPr>
        <w:t>.</w:t>
      </w:r>
    </w:p>
    <w:p w:rsidR="00E4385E" w:rsidRDefault="00FB4175" w:rsidP="00E4385E">
      <w:pPr>
        <w:rPr>
          <w:rFonts w:ascii="Cambria" w:eastAsia="Times New Roman" w:hAnsi="Cambria" w:cs="Times New Roman"/>
          <w:sz w:val="28"/>
          <w:szCs w:val="28"/>
        </w:rPr>
      </w:pPr>
      <w:r>
        <w:rPr>
          <w:rFonts w:ascii="Cambria" w:eastAsia="Times New Roman" w:hAnsi="Cambria" w:cs="Times New Roman"/>
          <w:noProof/>
          <w:sz w:val="28"/>
          <w:szCs w:val="28"/>
        </w:rPr>
        <w:drawing>
          <wp:inline distT="0" distB="0" distL="0" distR="0">
            <wp:extent cx="6049926" cy="3193018"/>
            <wp:effectExtent l="0" t="0" r="825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66374" cy="3201699"/>
                    </a:xfrm>
                    <a:prstGeom prst="rect">
                      <a:avLst/>
                    </a:prstGeom>
                    <a:noFill/>
                    <a:ln>
                      <a:noFill/>
                    </a:ln>
                  </pic:spPr>
                </pic:pic>
              </a:graphicData>
            </a:graphic>
          </wp:inline>
        </w:drawing>
      </w:r>
    </w:p>
    <w:p w:rsidR="00FB4175" w:rsidRPr="00E4385E" w:rsidRDefault="00FB4175" w:rsidP="00FB4175">
      <w:pPr>
        <w:spacing w:line="360" w:lineRule="auto"/>
        <w:jc w:val="center"/>
        <w:rPr>
          <w:rFonts w:ascii="Cambria" w:eastAsia="Times New Roman" w:hAnsi="Cambria" w:cs="Times New Roman"/>
          <w:b/>
          <w:sz w:val="28"/>
          <w:szCs w:val="28"/>
        </w:rPr>
      </w:pPr>
      <w:proofErr w:type="gramStart"/>
      <w:r w:rsidRPr="00E4385E">
        <w:rPr>
          <w:rFonts w:ascii="Cambria" w:eastAsia="Times New Roman" w:hAnsi="Cambria" w:cs="Times New Roman"/>
          <w:b/>
          <w:sz w:val="28"/>
          <w:szCs w:val="28"/>
        </w:rPr>
        <w:lastRenderedPageBreak/>
        <w:t xml:space="preserve">Table </w:t>
      </w:r>
      <w:r w:rsidR="00112D90">
        <w:rPr>
          <w:rFonts w:ascii="Cambria" w:eastAsia="Times New Roman" w:hAnsi="Cambria" w:cs="Times New Roman"/>
          <w:b/>
          <w:sz w:val="28"/>
          <w:szCs w:val="28"/>
        </w:rPr>
        <w:t>9</w:t>
      </w:r>
      <w:r w:rsidRPr="00E4385E">
        <w:rPr>
          <w:rFonts w:ascii="Cambria" w:eastAsia="Times New Roman" w:hAnsi="Cambria" w:cs="Times New Roman"/>
          <w:b/>
          <w:sz w:val="28"/>
          <w:szCs w:val="28"/>
        </w:rPr>
        <w:t>.</w:t>
      </w:r>
      <w:proofErr w:type="gramEnd"/>
      <w:r w:rsidRPr="00E4385E">
        <w:rPr>
          <w:rFonts w:ascii="Cambria" w:eastAsia="Times New Roman" w:hAnsi="Cambria" w:cs="Times New Roman"/>
          <w:b/>
          <w:sz w:val="28"/>
          <w:szCs w:val="28"/>
        </w:rPr>
        <w:t xml:space="preserve"> T-test results on the difference of polyclinics by</w:t>
      </w:r>
      <w:r>
        <w:rPr>
          <w:rFonts w:ascii="Cambria" w:eastAsia="Times New Roman" w:hAnsi="Cambria" w:cs="Times New Roman"/>
          <w:b/>
          <w:sz w:val="28"/>
          <w:szCs w:val="28"/>
        </w:rPr>
        <w:t xml:space="preserve"> number of nurses</w:t>
      </w:r>
      <w:r w:rsidRPr="00E4385E">
        <w:rPr>
          <w:rFonts w:ascii="Cambria" w:eastAsia="Times New Roman" w:hAnsi="Cambria" w:cs="Times New Roman"/>
          <w:b/>
          <w:sz w:val="28"/>
          <w:szCs w:val="28"/>
        </w:rPr>
        <w:t>.</w:t>
      </w:r>
    </w:p>
    <w:p w:rsidR="00E4385E" w:rsidRDefault="00FB4175" w:rsidP="00E4385E">
      <w:pPr>
        <w:jc w:val="right"/>
        <w:rPr>
          <w:rFonts w:ascii="Cambria" w:eastAsia="Times New Roman" w:hAnsi="Cambria" w:cs="Times New Roman"/>
          <w:sz w:val="28"/>
          <w:szCs w:val="28"/>
        </w:rPr>
      </w:pPr>
      <w:r>
        <w:rPr>
          <w:rFonts w:ascii="Cambria" w:eastAsia="Times New Roman" w:hAnsi="Cambria" w:cs="Times New Roman"/>
          <w:noProof/>
          <w:sz w:val="28"/>
          <w:szCs w:val="28"/>
        </w:rPr>
        <w:drawing>
          <wp:inline distT="0" distB="0" distL="0" distR="0">
            <wp:extent cx="6134986" cy="320448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34986" cy="3204481"/>
                    </a:xfrm>
                    <a:prstGeom prst="rect">
                      <a:avLst/>
                    </a:prstGeom>
                    <a:noFill/>
                    <a:ln>
                      <a:noFill/>
                    </a:ln>
                  </pic:spPr>
                </pic:pic>
              </a:graphicData>
            </a:graphic>
          </wp:inline>
        </w:drawing>
      </w:r>
    </w:p>
    <w:p w:rsidR="00E4385E" w:rsidRDefault="00FB4175" w:rsidP="00FB4175">
      <w:pPr>
        <w:spacing w:line="360" w:lineRule="auto"/>
        <w:jc w:val="center"/>
        <w:rPr>
          <w:rFonts w:ascii="Cambria" w:eastAsia="Times New Roman" w:hAnsi="Cambria" w:cs="Times New Roman"/>
          <w:sz w:val="28"/>
          <w:szCs w:val="28"/>
        </w:rPr>
      </w:pPr>
      <w:proofErr w:type="gramStart"/>
      <w:r w:rsidRPr="00E4385E">
        <w:rPr>
          <w:rFonts w:ascii="Cambria" w:eastAsia="Times New Roman" w:hAnsi="Cambria" w:cs="Times New Roman"/>
          <w:b/>
          <w:sz w:val="28"/>
          <w:szCs w:val="28"/>
        </w:rPr>
        <w:t xml:space="preserve">Table </w:t>
      </w:r>
      <w:r w:rsidR="00112D90">
        <w:rPr>
          <w:rFonts w:ascii="Cambria" w:eastAsia="Times New Roman" w:hAnsi="Cambria" w:cs="Times New Roman"/>
          <w:b/>
          <w:sz w:val="28"/>
          <w:szCs w:val="28"/>
        </w:rPr>
        <w:t>10</w:t>
      </w:r>
      <w:r w:rsidRPr="00E4385E">
        <w:rPr>
          <w:rFonts w:ascii="Cambria" w:eastAsia="Times New Roman" w:hAnsi="Cambria" w:cs="Times New Roman"/>
          <w:b/>
          <w:sz w:val="28"/>
          <w:szCs w:val="28"/>
        </w:rPr>
        <w:t>.</w:t>
      </w:r>
      <w:proofErr w:type="gramEnd"/>
      <w:r w:rsidRPr="00E4385E">
        <w:rPr>
          <w:rFonts w:ascii="Cambria" w:eastAsia="Times New Roman" w:hAnsi="Cambria" w:cs="Times New Roman"/>
          <w:b/>
          <w:sz w:val="28"/>
          <w:szCs w:val="28"/>
        </w:rPr>
        <w:t xml:space="preserve"> T-test results on the difference of polyclinics by</w:t>
      </w:r>
      <w:r>
        <w:rPr>
          <w:rFonts w:ascii="Cambria" w:eastAsia="Times New Roman" w:hAnsi="Cambria" w:cs="Times New Roman"/>
          <w:b/>
          <w:sz w:val="28"/>
          <w:szCs w:val="28"/>
        </w:rPr>
        <w:t xml:space="preserve"> number of disabled</w:t>
      </w:r>
      <w:r w:rsidRPr="00E4385E">
        <w:rPr>
          <w:rFonts w:ascii="Cambria" w:eastAsia="Times New Roman" w:hAnsi="Cambria" w:cs="Times New Roman"/>
          <w:b/>
          <w:sz w:val="28"/>
          <w:szCs w:val="28"/>
        </w:rPr>
        <w:t>.</w:t>
      </w:r>
    </w:p>
    <w:p w:rsidR="00E4385E" w:rsidRPr="00585568" w:rsidRDefault="00FB4175" w:rsidP="00112D90">
      <w:pPr>
        <w:jc w:val="right"/>
        <w:rPr>
          <w:rFonts w:ascii="Cambria" w:eastAsia="Times New Roman" w:hAnsi="Cambria" w:cs="Times New Roman"/>
          <w:sz w:val="28"/>
          <w:szCs w:val="28"/>
        </w:rPr>
      </w:pPr>
      <w:r>
        <w:rPr>
          <w:rFonts w:ascii="Cambria" w:eastAsia="Times New Roman" w:hAnsi="Cambria" w:cs="Times New Roman"/>
          <w:noProof/>
          <w:sz w:val="28"/>
          <w:szCs w:val="28"/>
        </w:rPr>
        <w:drawing>
          <wp:inline distT="0" distB="0" distL="0" distR="0" wp14:anchorId="1ACD278B" wp14:editId="4B72CE18">
            <wp:extent cx="5932967" cy="315220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38349" cy="3155065"/>
                    </a:xfrm>
                    <a:prstGeom prst="rect">
                      <a:avLst/>
                    </a:prstGeom>
                    <a:noFill/>
                    <a:ln>
                      <a:noFill/>
                    </a:ln>
                  </pic:spPr>
                </pic:pic>
              </a:graphicData>
            </a:graphic>
          </wp:inline>
        </w:drawing>
      </w:r>
    </w:p>
    <w:sectPr w:rsidR="00E4385E" w:rsidRPr="0058556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0EB3" w:rsidRDefault="00FE0EB3" w:rsidP="00744A13">
      <w:pPr>
        <w:spacing w:after="0" w:line="240" w:lineRule="auto"/>
      </w:pPr>
      <w:r>
        <w:separator/>
      </w:r>
    </w:p>
  </w:endnote>
  <w:endnote w:type="continuationSeparator" w:id="0">
    <w:p w:rsidR="00FE0EB3" w:rsidRDefault="00FE0EB3" w:rsidP="00744A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0EB3" w:rsidRDefault="00FE0EB3" w:rsidP="00744A13">
      <w:pPr>
        <w:spacing w:after="0" w:line="240" w:lineRule="auto"/>
      </w:pPr>
      <w:r>
        <w:separator/>
      </w:r>
    </w:p>
  </w:footnote>
  <w:footnote w:type="continuationSeparator" w:id="0">
    <w:p w:rsidR="00FE0EB3" w:rsidRDefault="00FE0EB3" w:rsidP="00744A1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1A4D74"/>
    <w:multiLevelType w:val="hybridMultilevel"/>
    <w:tmpl w:val="90B63B58"/>
    <w:lvl w:ilvl="0" w:tplc="9110910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DB46255"/>
    <w:multiLevelType w:val="hybridMultilevel"/>
    <w:tmpl w:val="40267D36"/>
    <w:lvl w:ilvl="0" w:tplc="D21E43AC">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850"/>
    <w:rsid w:val="00000421"/>
    <w:rsid w:val="0003527B"/>
    <w:rsid w:val="00037DE3"/>
    <w:rsid w:val="000725E2"/>
    <w:rsid w:val="000E7076"/>
    <w:rsid w:val="00112D90"/>
    <w:rsid w:val="0011656B"/>
    <w:rsid w:val="00121C8A"/>
    <w:rsid w:val="00122B5F"/>
    <w:rsid w:val="00123E5C"/>
    <w:rsid w:val="001307BD"/>
    <w:rsid w:val="0013411C"/>
    <w:rsid w:val="0013599E"/>
    <w:rsid w:val="00135D15"/>
    <w:rsid w:val="0014647C"/>
    <w:rsid w:val="00151F83"/>
    <w:rsid w:val="001A275D"/>
    <w:rsid w:val="001B3B6C"/>
    <w:rsid w:val="001B5087"/>
    <w:rsid w:val="001C182A"/>
    <w:rsid w:val="001C30A5"/>
    <w:rsid w:val="001F7ECA"/>
    <w:rsid w:val="0026120A"/>
    <w:rsid w:val="00297D47"/>
    <w:rsid w:val="002A5AD4"/>
    <w:rsid w:val="002C784F"/>
    <w:rsid w:val="003030A3"/>
    <w:rsid w:val="003225EE"/>
    <w:rsid w:val="0033388D"/>
    <w:rsid w:val="00380C52"/>
    <w:rsid w:val="003A0A59"/>
    <w:rsid w:val="003A32E3"/>
    <w:rsid w:val="003D5B5B"/>
    <w:rsid w:val="003E7C2B"/>
    <w:rsid w:val="003F1548"/>
    <w:rsid w:val="003F66F7"/>
    <w:rsid w:val="00414B70"/>
    <w:rsid w:val="004832A0"/>
    <w:rsid w:val="004B6B47"/>
    <w:rsid w:val="004E588B"/>
    <w:rsid w:val="005031F8"/>
    <w:rsid w:val="005737EF"/>
    <w:rsid w:val="00585568"/>
    <w:rsid w:val="00593244"/>
    <w:rsid w:val="005A7D73"/>
    <w:rsid w:val="005B5717"/>
    <w:rsid w:val="005F76B5"/>
    <w:rsid w:val="00653A8A"/>
    <w:rsid w:val="00653FA1"/>
    <w:rsid w:val="00655EF6"/>
    <w:rsid w:val="006A281E"/>
    <w:rsid w:val="006B0AF9"/>
    <w:rsid w:val="006E3084"/>
    <w:rsid w:val="006F2EB4"/>
    <w:rsid w:val="0073549B"/>
    <w:rsid w:val="007414AE"/>
    <w:rsid w:val="00744A13"/>
    <w:rsid w:val="00780730"/>
    <w:rsid w:val="00781B04"/>
    <w:rsid w:val="007B3DDB"/>
    <w:rsid w:val="007C1B56"/>
    <w:rsid w:val="007E4846"/>
    <w:rsid w:val="00803E61"/>
    <w:rsid w:val="00807F37"/>
    <w:rsid w:val="00837123"/>
    <w:rsid w:val="00837BA4"/>
    <w:rsid w:val="00843B7C"/>
    <w:rsid w:val="0085513A"/>
    <w:rsid w:val="00867655"/>
    <w:rsid w:val="00876B53"/>
    <w:rsid w:val="008B0F05"/>
    <w:rsid w:val="008B2BD6"/>
    <w:rsid w:val="008B3F6F"/>
    <w:rsid w:val="008B5F24"/>
    <w:rsid w:val="00901B2F"/>
    <w:rsid w:val="00914627"/>
    <w:rsid w:val="0095688A"/>
    <w:rsid w:val="00987E25"/>
    <w:rsid w:val="009A0DA5"/>
    <w:rsid w:val="009A2B63"/>
    <w:rsid w:val="009F5B15"/>
    <w:rsid w:val="00A06872"/>
    <w:rsid w:val="00A15102"/>
    <w:rsid w:val="00A51850"/>
    <w:rsid w:val="00A575D7"/>
    <w:rsid w:val="00A7408D"/>
    <w:rsid w:val="00AB3DFA"/>
    <w:rsid w:val="00AB7F4E"/>
    <w:rsid w:val="00AD2F84"/>
    <w:rsid w:val="00AE4C29"/>
    <w:rsid w:val="00AF5BC4"/>
    <w:rsid w:val="00B62FE9"/>
    <w:rsid w:val="00B65763"/>
    <w:rsid w:val="00B866FE"/>
    <w:rsid w:val="00B90FCC"/>
    <w:rsid w:val="00BC5160"/>
    <w:rsid w:val="00BD4D3A"/>
    <w:rsid w:val="00BF1453"/>
    <w:rsid w:val="00C21CD3"/>
    <w:rsid w:val="00C22D4D"/>
    <w:rsid w:val="00C3733B"/>
    <w:rsid w:val="00CA4538"/>
    <w:rsid w:val="00CB22EC"/>
    <w:rsid w:val="00D10E5B"/>
    <w:rsid w:val="00D15B2E"/>
    <w:rsid w:val="00D24950"/>
    <w:rsid w:val="00D30C89"/>
    <w:rsid w:val="00D35920"/>
    <w:rsid w:val="00D41208"/>
    <w:rsid w:val="00D50D39"/>
    <w:rsid w:val="00D6174D"/>
    <w:rsid w:val="00D65889"/>
    <w:rsid w:val="00DA6B3C"/>
    <w:rsid w:val="00DB152B"/>
    <w:rsid w:val="00DC75B6"/>
    <w:rsid w:val="00E10173"/>
    <w:rsid w:val="00E15148"/>
    <w:rsid w:val="00E4385E"/>
    <w:rsid w:val="00E5343E"/>
    <w:rsid w:val="00E676F0"/>
    <w:rsid w:val="00EA1A11"/>
    <w:rsid w:val="00EB3B82"/>
    <w:rsid w:val="00EB76AB"/>
    <w:rsid w:val="00ED1D24"/>
    <w:rsid w:val="00F00538"/>
    <w:rsid w:val="00F07943"/>
    <w:rsid w:val="00F25C53"/>
    <w:rsid w:val="00F31C52"/>
    <w:rsid w:val="00F32E24"/>
    <w:rsid w:val="00F434AE"/>
    <w:rsid w:val="00F5340C"/>
    <w:rsid w:val="00F65A91"/>
    <w:rsid w:val="00F86B50"/>
    <w:rsid w:val="00FB4175"/>
    <w:rsid w:val="00FE0E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031F8"/>
    <w:rPr>
      <w:color w:val="808080"/>
    </w:rPr>
  </w:style>
  <w:style w:type="paragraph" w:styleId="BalloonText">
    <w:name w:val="Balloon Text"/>
    <w:basedOn w:val="Normal"/>
    <w:link w:val="BalloonTextChar"/>
    <w:uiPriority w:val="99"/>
    <w:semiHidden/>
    <w:unhideWhenUsed/>
    <w:rsid w:val="005031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31F8"/>
    <w:rPr>
      <w:rFonts w:ascii="Tahoma" w:hAnsi="Tahoma" w:cs="Tahoma"/>
      <w:sz w:val="16"/>
      <w:szCs w:val="16"/>
    </w:rPr>
  </w:style>
  <w:style w:type="paragraph" w:styleId="ListParagraph">
    <w:name w:val="List Paragraph"/>
    <w:basedOn w:val="Normal"/>
    <w:link w:val="ListParagraphChar"/>
    <w:uiPriority w:val="34"/>
    <w:qFormat/>
    <w:rsid w:val="007E4846"/>
    <w:pPr>
      <w:ind w:left="720"/>
      <w:contextualSpacing/>
    </w:pPr>
  </w:style>
  <w:style w:type="paragraph" w:styleId="NormalWeb">
    <w:name w:val="Normal (Web)"/>
    <w:basedOn w:val="Normal"/>
    <w:uiPriority w:val="99"/>
    <w:unhideWhenUsed/>
    <w:rsid w:val="00E676F0"/>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744A1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4A13"/>
    <w:rPr>
      <w:sz w:val="20"/>
      <w:szCs w:val="20"/>
    </w:rPr>
  </w:style>
  <w:style w:type="character" w:styleId="FootnoteReference">
    <w:name w:val="footnote reference"/>
    <w:basedOn w:val="DefaultParagraphFont"/>
    <w:uiPriority w:val="99"/>
    <w:semiHidden/>
    <w:unhideWhenUsed/>
    <w:rsid w:val="00744A13"/>
    <w:rPr>
      <w:vertAlign w:val="superscript"/>
    </w:rPr>
  </w:style>
  <w:style w:type="character" w:styleId="Hyperlink">
    <w:name w:val="Hyperlink"/>
    <w:basedOn w:val="DefaultParagraphFont"/>
    <w:uiPriority w:val="99"/>
    <w:unhideWhenUsed/>
    <w:rsid w:val="00807F37"/>
    <w:rPr>
      <w:color w:val="0000FF" w:themeColor="hyperlink"/>
      <w:u w:val="single"/>
    </w:rPr>
  </w:style>
  <w:style w:type="paragraph" w:customStyle="1" w:styleId="para">
    <w:name w:val="para"/>
    <w:basedOn w:val="Normal"/>
    <w:rsid w:val="00807F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F5BC4"/>
  </w:style>
  <w:style w:type="character" w:customStyle="1" w:styleId="ListParagraphChar">
    <w:name w:val="List Paragraph Char"/>
    <w:link w:val="ListParagraph"/>
    <w:uiPriority w:val="34"/>
    <w:rsid w:val="00A06872"/>
  </w:style>
  <w:style w:type="table" w:styleId="TableGrid">
    <w:name w:val="Table Grid"/>
    <w:basedOn w:val="TableNormal"/>
    <w:uiPriority w:val="59"/>
    <w:rsid w:val="008371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031F8"/>
    <w:rPr>
      <w:color w:val="808080"/>
    </w:rPr>
  </w:style>
  <w:style w:type="paragraph" w:styleId="BalloonText">
    <w:name w:val="Balloon Text"/>
    <w:basedOn w:val="Normal"/>
    <w:link w:val="BalloonTextChar"/>
    <w:uiPriority w:val="99"/>
    <w:semiHidden/>
    <w:unhideWhenUsed/>
    <w:rsid w:val="005031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31F8"/>
    <w:rPr>
      <w:rFonts w:ascii="Tahoma" w:hAnsi="Tahoma" w:cs="Tahoma"/>
      <w:sz w:val="16"/>
      <w:szCs w:val="16"/>
    </w:rPr>
  </w:style>
  <w:style w:type="paragraph" w:styleId="ListParagraph">
    <w:name w:val="List Paragraph"/>
    <w:basedOn w:val="Normal"/>
    <w:link w:val="ListParagraphChar"/>
    <w:uiPriority w:val="34"/>
    <w:qFormat/>
    <w:rsid w:val="007E4846"/>
    <w:pPr>
      <w:ind w:left="720"/>
      <w:contextualSpacing/>
    </w:pPr>
  </w:style>
  <w:style w:type="paragraph" w:styleId="NormalWeb">
    <w:name w:val="Normal (Web)"/>
    <w:basedOn w:val="Normal"/>
    <w:uiPriority w:val="99"/>
    <w:unhideWhenUsed/>
    <w:rsid w:val="00E676F0"/>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744A1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4A13"/>
    <w:rPr>
      <w:sz w:val="20"/>
      <w:szCs w:val="20"/>
    </w:rPr>
  </w:style>
  <w:style w:type="character" w:styleId="FootnoteReference">
    <w:name w:val="footnote reference"/>
    <w:basedOn w:val="DefaultParagraphFont"/>
    <w:uiPriority w:val="99"/>
    <w:semiHidden/>
    <w:unhideWhenUsed/>
    <w:rsid w:val="00744A13"/>
    <w:rPr>
      <w:vertAlign w:val="superscript"/>
    </w:rPr>
  </w:style>
  <w:style w:type="character" w:styleId="Hyperlink">
    <w:name w:val="Hyperlink"/>
    <w:basedOn w:val="DefaultParagraphFont"/>
    <w:uiPriority w:val="99"/>
    <w:unhideWhenUsed/>
    <w:rsid w:val="00807F37"/>
    <w:rPr>
      <w:color w:val="0000FF" w:themeColor="hyperlink"/>
      <w:u w:val="single"/>
    </w:rPr>
  </w:style>
  <w:style w:type="paragraph" w:customStyle="1" w:styleId="para">
    <w:name w:val="para"/>
    <w:basedOn w:val="Normal"/>
    <w:rsid w:val="00807F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F5BC4"/>
  </w:style>
  <w:style w:type="character" w:customStyle="1" w:styleId="ListParagraphChar">
    <w:name w:val="List Paragraph Char"/>
    <w:link w:val="ListParagraph"/>
    <w:uiPriority w:val="34"/>
    <w:rsid w:val="00A06872"/>
  </w:style>
  <w:style w:type="table" w:styleId="TableGrid">
    <w:name w:val="Table Grid"/>
    <w:basedOn w:val="TableNormal"/>
    <w:uiPriority w:val="59"/>
    <w:rsid w:val="008371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3884">
      <w:bodyDiv w:val="1"/>
      <w:marLeft w:val="0"/>
      <w:marRight w:val="0"/>
      <w:marTop w:val="0"/>
      <w:marBottom w:val="0"/>
      <w:divBdr>
        <w:top w:val="none" w:sz="0" w:space="0" w:color="auto"/>
        <w:left w:val="none" w:sz="0" w:space="0" w:color="auto"/>
        <w:bottom w:val="none" w:sz="0" w:space="0" w:color="auto"/>
        <w:right w:val="none" w:sz="0" w:space="0" w:color="auto"/>
      </w:divBdr>
      <w:divsChild>
        <w:div w:id="1522088540">
          <w:marLeft w:val="0"/>
          <w:marRight w:val="0"/>
          <w:marTop w:val="0"/>
          <w:marBottom w:val="0"/>
          <w:divBdr>
            <w:top w:val="none" w:sz="0" w:space="0" w:color="auto"/>
            <w:left w:val="none" w:sz="0" w:space="0" w:color="auto"/>
            <w:bottom w:val="none" w:sz="0" w:space="0" w:color="auto"/>
            <w:right w:val="none" w:sz="0" w:space="0" w:color="auto"/>
          </w:divBdr>
        </w:div>
      </w:divsChild>
    </w:div>
    <w:div w:id="297491476">
      <w:bodyDiv w:val="1"/>
      <w:marLeft w:val="0"/>
      <w:marRight w:val="0"/>
      <w:marTop w:val="0"/>
      <w:marBottom w:val="0"/>
      <w:divBdr>
        <w:top w:val="none" w:sz="0" w:space="0" w:color="auto"/>
        <w:left w:val="none" w:sz="0" w:space="0" w:color="auto"/>
        <w:bottom w:val="none" w:sz="0" w:space="0" w:color="auto"/>
        <w:right w:val="none" w:sz="0" w:space="0" w:color="auto"/>
      </w:divBdr>
    </w:div>
    <w:div w:id="653795275">
      <w:bodyDiv w:val="1"/>
      <w:marLeft w:val="0"/>
      <w:marRight w:val="0"/>
      <w:marTop w:val="0"/>
      <w:marBottom w:val="0"/>
      <w:divBdr>
        <w:top w:val="none" w:sz="0" w:space="0" w:color="auto"/>
        <w:left w:val="none" w:sz="0" w:space="0" w:color="auto"/>
        <w:bottom w:val="none" w:sz="0" w:space="0" w:color="auto"/>
        <w:right w:val="none" w:sz="0" w:space="0" w:color="auto"/>
      </w:divBdr>
      <w:divsChild>
        <w:div w:id="959188684">
          <w:marLeft w:val="0"/>
          <w:marRight w:val="0"/>
          <w:marTop w:val="0"/>
          <w:marBottom w:val="0"/>
          <w:divBdr>
            <w:top w:val="none" w:sz="0" w:space="0" w:color="auto"/>
            <w:left w:val="none" w:sz="0" w:space="0" w:color="auto"/>
            <w:bottom w:val="none" w:sz="0" w:space="0" w:color="auto"/>
            <w:right w:val="none" w:sz="0" w:space="0" w:color="auto"/>
          </w:divBdr>
        </w:div>
      </w:divsChild>
    </w:div>
    <w:div w:id="8436691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deas.repec.org/s/iza/izadps.html" TargetMode="Externa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hyperlink" Target="https://ideas.repec.org/p/iza/izadps/dp6483.html"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tat.gov.kz"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stat.gov.kz" TargetMode="External"/><Relationship Id="rId19" Type="http://schemas.openxmlformats.org/officeDocument/2006/relationships/image" Target="media/image6.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digitalcommons.ilr.cornell.edu/cri/7" TargetMode="External"/><Relationship Id="rId22"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1480D-E38E-4BBC-AD49-F497B8DDB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2828</Words>
  <Characters>16126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Yelzhas Kadyr</dc:creator>
  <cp:lastModifiedBy>Yelzhas Kadyr</cp:lastModifiedBy>
  <cp:revision>2</cp:revision>
  <dcterms:created xsi:type="dcterms:W3CDTF">2016-10-02T05:03:00Z</dcterms:created>
  <dcterms:modified xsi:type="dcterms:W3CDTF">2016-10-02T05:03:00Z</dcterms:modified>
</cp:coreProperties>
</file>